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7D4B8">
      <w:pPr>
        <w:spacing w:line="600" w:lineRule="exact"/>
        <w:rPr>
          <w:rFonts w:hint="default" w:ascii="Times New Roman" w:hAnsi="Times New Roman" w:eastAsia="黑体" w:cs="Times New Roman"/>
          <w:color w:val="auto"/>
          <w:sz w:val="32"/>
          <w:szCs w:val="32"/>
          <w:highlight w:val="none"/>
        </w:rPr>
      </w:pPr>
      <w:r>
        <w:rPr>
          <w:rFonts w:hint="eastAsia" w:ascii="方正黑体_GBK" w:hAnsi="方正黑体_GBK" w:eastAsia="方正黑体_GBK" w:cs="方正黑体_GBK"/>
          <w:color w:val="auto"/>
          <w:sz w:val="28"/>
          <w:szCs w:val="28"/>
          <w:highlight w:val="none"/>
          <w:lang w:eastAsia="zh-CN"/>
        </w:rPr>
        <w:t>附件</w:t>
      </w:r>
      <w:r>
        <w:rPr>
          <w:rFonts w:hint="eastAsia" w:ascii="方正黑体_GBK" w:hAnsi="方正黑体_GBK" w:eastAsia="方正黑体_GBK" w:cs="方正黑体_GBK"/>
          <w:color w:val="auto"/>
          <w:sz w:val="28"/>
          <w:szCs w:val="28"/>
          <w:highlight w:val="none"/>
        </w:rPr>
        <w:t>1</w:t>
      </w:r>
    </w:p>
    <w:p w14:paraId="39A2A734">
      <w:pPr>
        <w:spacing w:line="600" w:lineRule="exact"/>
        <w:rPr>
          <w:rFonts w:hint="default" w:ascii="Times New Roman" w:hAnsi="Times New Roman" w:eastAsia="黑体" w:cs="Times New Roman"/>
          <w:color w:val="auto"/>
          <w:sz w:val="32"/>
          <w:szCs w:val="32"/>
          <w:highlight w:val="none"/>
        </w:rPr>
      </w:pPr>
    </w:p>
    <w:p w14:paraId="5E5754FD">
      <w:pPr>
        <w:spacing w:line="6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基层农技推广体系改革与建设补助项目</w:t>
      </w:r>
    </w:p>
    <w:p w14:paraId="02931910">
      <w:pPr>
        <w:spacing w:line="6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lang w:val="en-US" w:eastAsia="zh-CN"/>
        </w:rPr>
        <w:t>实施领导小组成员名单</w:t>
      </w:r>
    </w:p>
    <w:p w14:paraId="7A22FC16">
      <w:pPr>
        <w:spacing w:line="600" w:lineRule="exact"/>
        <w:rPr>
          <w:rFonts w:hint="default" w:ascii="Times New Roman" w:hAnsi="Times New Roman" w:eastAsia="仿宋_GB2312" w:cs="Times New Roman"/>
          <w:color w:val="auto"/>
          <w:sz w:val="32"/>
          <w:szCs w:val="32"/>
          <w:highlight w:val="none"/>
        </w:rPr>
      </w:pPr>
    </w:p>
    <w:p w14:paraId="00A7DA23">
      <w:pPr>
        <w:spacing w:line="600" w:lineRule="exact"/>
        <w:ind w:firstLine="1536" w:firstLineChars="600"/>
        <w:rPr>
          <w:rFonts w:hint="default" w:ascii="Times New Roman" w:hAnsi="Times New Roman" w:eastAsia="仿宋_GB2312" w:cs="Times New Roman"/>
          <w:w w:val="80"/>
          <w:sz w:val="32"/>
          <w:szCs w:val="32"/>
          <w:lang w:val="en-US" w:eastAsia="zh-CN"/>
        </w:rPr>
      </w:pPr>
      <w:r>
        <w:rPr>
          <w:rFonts w:hint="default" w:ascii="Times New Roman" w:hAnsi="Times New Roman" w:eastAsia="仿宋_GB2312" w:cs="Times New Roman"/>
          <w:w w:val="80"/>
          <w:sz w:val="32"/>
          <w:szCs w:val="32"/>
          <w:lang w:val="en-US" w:eastAsia="zh-CN"/>
        </w:rPr>
        <w:t>组  长：</w:t>
      </w:r>
      <w:r>
        <w:rPr>
          <w:rFonts w:hint="eastAsia" w:ascii="Times New Roman" w:hAnsi="Times New Roman" w:eastAsia="仿宋_GB2312" w:cs="Times New Roman"/>
          <w:w w:val="80"/>
          <w:sz w:val="32"/>
          <w:szCs w:val="32"/>
          <w:lang w:val="en-US" w:eastAsia="zh-CN"/>
        </w:rPr>
        <w:t>钮 芳         正镶白旗农科局党组成员、副局长</w:t>
      </w:r>
    </w:p>
    <w:p w14:paraId="3889963E">
      <w:pPr>
        <w:spacing w:line="600" w:lineRule="exact"/>
        <w:ind w:firstLine="1536" w:firstLineChars="600"/>
        <w:rPr>
          <w:rFonts w:hint="eastAsia" w:ascii="Times New Roman" w:hAnsi="Times New Roman" w:eastAsia="仿宋_GB2312" w:cs="Times New Roman"/>
          <w:w w:val="80"/>
          <w:sz w:val="32"/>
          <w:szCs w:val="32"/>
          <w:lang w:val="en-US" w:eastAsia="zh-CN"/>
        </w:rPr>
      </w:pPr>
      <w:r>
        <w:rPr>
          <w:rFonts w:hint="default" w:ascii="Times New Roman" w:hAnsi="Times New Roman" w:eastAsia="仿宋_GB2312" w:cs="Times New Roman"/>
          <w:w w:val="80"/>
          <w:sz w:val="32"/>
          <w:szCs w:val="32"/>
          <w:lang w:val="en-US" w:eastAsia="zh-CN"/>
        </w:rPr>
        <w:t>成  员：</w:t>
      </w:r>
      <w:r>
        <w:rPr>
          <w:rFonts w:hint="eastAsia" w:ascii="Times New Roman" w:hAnsi="Times New Roman" w:eastAsia="仿宋_GB2312" w:cs="Times New Roman"/>
          <w:w w:val="80"/>
          <w:sz w:val="32"/>
          <w:szCs w:val="32"/>
          <w:lang w:val="en-US" w:eastAsia="zh-CN"/>
        </w:rPr>
        <w:t>青格勒巴雅尔</w:t>
      </w:r>
      <w:r>
        <w:rPr>
          <w:rFonts w:hint="default" w:ascii="Times New Roman" w:hAnsi="Times New Roman" w:eastAsia="仿宋_GB2312" w:cs="Times New Roman"/>
          <w:w w:val="80"/>
          <w:sz w:val="32"/>
          <w:szCs w:val="32"/>
          <w:lang w:val="en-US" w:eastAsia="zh-CN"/>
        </w:rPr>
        <w:t xml:space="preserve">  </w:t>
      </w:r>
      <w:r>
        <w:rPr>
          <w:rFonts w:hint="eastAsia" w:ascii="Times New Roman" w:hAnsi="Times New Roman" w:eastAsia="仿宋_GB2312" w:cs="Times New Roman"/>
          <w:w w:val="80"/>
          <w:sz w:val="32"/>
          <w:szCs w:val="32"/>
          <w:lang w:val="en-US" w:eastAsia="zh-CN"/>
        </w:rPr>
        <w:t>正镶白旗农科局</w:t>
      </w:r>
      <w:r>
        <w:rPr>
          <w:rFonts w:hint="default" w:ascii="Times New Roman" w:hAnsi="Times New Roman" w:eastAsia="仿宋_GB2312" w:cs="Times New Roman"/>
          <w:w w:val="80"/>
          <w:sz w:val="32"/>
          <w:szCs w:val="32"/>
          <w:lang w:val="en-US" w:eastAsia="zh-CN"/>
        </w:rPr>
        <w:t>畜牧</w:t>
      </w:r>
      <w:r>
        <w:rPr>
          <w:rFonts w:hint="eastAsia" w:ascii="Times New Roman" w:hAnsi="Times New Roman" w:eastAsia="仿宋_GB2312" w:cs="Times New Roman"/>
          <w:w w:val="80"/>
          <w:sz w:val="32"/>
          <w:szCs w:val="32"/>
          <w:lang w:val="en-US" w:eastAsia="zh-CN"/>
        </w:rPr>
        <w:t>股股长</w:t>
      </w:r>
    </w:p>
    <w:p w14:paraId="742E1656">
      <w:pPr>
        <w:spacing w:line="600" w:lineRule="exact"/>
        <w:ind w:firstLine="1536" w:firstLineChars="600"/>
        <w:rPr>
          <w:rFonts w:hint="default"/>
          <w:lang w:val="en-US" w:eastAsia="zh-CN"/>
        </w:rPr>
      </w:pPr>
      <w:r>
        <w:rPr>
          <w:rFonts w:hint="eastAsia" w:ascii="Times New Roman" w:hAnsi="Times New Roman" w:eastAsia="仿宋_GB2312" w:cs="Times New Roman"/>
          <w:w w:val="80"/>
          <w:sz w:val="32"/>
          <w:szCs w:val="32"/>
          <w:lang w:val="en-US" w:eastAsia="zh-CN"/>
        </w:rPr>
        <w:t xml:space="preserve">        王 永 军      正镶白旗农科局兽医股股长</w:t>
      </w:r>
    </w:p>
    <w:p w14:paraId="2661C708">
      <w:pPr>
        <w:spacing w:line="600" w:lineRule="exact"/>
        <w:ind w:firstLine="2560" w:firstLineChars="1000"/>
        <w:rPr>
          <w:rFonts w:hint="default" w:ascii="Times New Roman" w:hAnsi="Times New Roman" w:eastAsia="仿宋_GB2312" w:cs="Times New Roman"/>
          <w:w w:val="80"/>
          <w:sz w:val="32"/>
          <w:szCs w:val="32"/>
          <w:lang w:val="en-US" w:eastAsia="zh-CN"/>
        </w:rPr>
      </w:pPr>
      <w:r>
        <w:rPr>
          <w:rFonts w:hint="eastAsia" w:ascii="Times New Roman" w:hAnsi="Times New Roman" w:eastAsia="仿宋_GB2312" w:cs="Times New Roman"/>
          <w:w w:val="80"/>
          <w:sz w:val="32"/>
          <w:szCs w:val="32"/>
          <w:lang w:val="en-US" w:eastAsia="zh-CN"/>
        </w:rPr>
        <w:t>萨 日 娜</w:t>
      </w:r>
      <w:r>
        <w:rPr>
          <w:rFonts w:hint="default" w:ascii="Times New Roman" w:hAnsi="Times New Roman" w:eastAsia="仿宋_GB2312" w:cs="Times New Roman"/>
          <w:w w:val="80"/>
          <w:sz w:val="32"/>
          <w:szCs w:val="32"/>
          <w:lang w:val="en-US" w:eastAsia="zh-CN"/>
        </w:rPr>
        <w:t xml:space="preserve">   </w:t>
      </w:r>
      <w:r>
        <w:rPr>
          <w:rFonts w:hint="eastAsia" w:ascii="Times New Roman" w:hAnsi="Times New Roman" w:eastAsia="仿宋_GB2312" w:cs="Times New Roman"/>
          <w:w w:val="80"/>
          <w:sz w:val="32"/>
          <w:szCs w:val="32"/>
          <w:lang w:val="en-US" w:eastAsia="zh-CN"/>
        </w:rPr>
        <w:t xml:space="preserve">   正镶白旗农科局</w:t>
      </w:r>
      <w:r>
        <w:rPr>
          <w:rFonts w:hint="default" w:ascii="Times New Roman" w:hAnsi="Times New Roman" w:eastAsia="仿宋_GB2312" w:cs="Times New Roman"/>
          <w:w w:val="80"/>
          <w:sz w:val="32"/>
          <w:szCs w:val="32"/>
          <w:lang w:val="en-US" w:eastAsia="zh-CN"/>
        </w:rPr>
        <w:t>计划财务</w:t>
      </w:r>
      <w:r>
        <w:rPr>
          <w:rFonts w:hint="eastAsia" w:ascii="Times New Roman" w:hAnsi="Times New Roman" w:eastAsia="仿宋_GB2312" w:cs="Times New Roman"/>
          <w:w w:val="80"/>
          <w:sz w:val="32"/>
          <w:szCs w:val="32"/>
          <w:lang w:val="en-US" w:eastAsia="zh-CN"/>
        </w:rPr>
        <w:t>股股</w:t>
      </w:r>
      <w:r>
        <w:rPr>
          <w:rFonts w:hint="default" w:ascii="Times New Roman" w:hAnsi="Times New Roman" w:eastAsia="仿宋_GB2312" w:cs="Times New Roman"/>
          <w:w w:val="80"/>
          <w:sz w:val="32"/>
          <w:szCs w:val="32"/>
          <w:lang w:val="en-US" w:eastAsia="zh-CN"/>
        </w:rPr>
        <w:t>长</w:t>
      </w:r>
    </w:p>
    <w:p w14:paraId="19E4DC13">
      <w:pPr>
        <w:spacing w:line="600" w:lineRule="exact"/>
        <w:ind w:firstLine="1536" w:firstLineChars="600"/>
        <w:rPr>
          <w:rFonts w:hint="default" w:ascii="Times New Roman" w:hAnsi="Times New Roman" w:eastAsia="仿宋_GB2312" w:cs="Times New Roman"/>
          <w:w w:val="80"/>
          <w:sz w:val="32"/>
          <w:szCs w:val="32"/>
          <w:lang w:val="en-US" w:eastAsia="zh-CN"/>
        </w:rPr>
      </w:pPr>
      <w:r>
        <w:rPr>
          <w:rFonts w:hint="eastAsia" w:ascii="Times New Roman" w:hAnsi="Times New Roman" w:eastAsia="仿宋_GB2312" w:cs="Times New Roman"/>
          <w:w w:val="80"/>
          <w:sz w:val="32"/>
          <w:szCs w:val="32"/>
          <w:lang w:val="en-US" w:eastAsia="zh-CN"/>
        </w:rPr>
        <w:t xml:space="preserve">        高 静</w:t>
      </w:r>
      <w:r>
        <w:rPr>
          <w:rFonts w:hint="default" w:ascii="Times New Roman" w:hAnsi="Times New Roman" w:eastAsia="仿宋_GB2312" w:cs="Times New Roman"/>
          <w:w w:val="80"/>
          <w:sz w:val="32"/>
          <w:szCs w:val="32"/>
          <w:lang w:val="en-US" w:eastAsia="zh-CN"/>
        </w:rPr>
        <w:t xml:space="preserve">  </w:t>
      </w:r>
      <w:r>
        <w:rPr>
          <w:rFonts w:hint="eastAsia" w:ascii="Times New Roman" w:hAnsi="Times New Roman" w:eastAsia="仿宋_GB2312" w:cs="Times New Roman"/>
          <w:w w:val="80"/>
          <w:sz w:val="32"/>
          <w:szCs w:val="32"/>
          <w:lang w:val="en-US" w:eastAsia="zh-CN"/>
        </w:rPr>
        <w:t xml:space="preserve">       正镶白旗农科局种植业股股</w:t>
      </w:r>
      <w:r>
        <w:rPr>
          <w:rFonts w:hint="default" w:ascii="Times New Roman" w:hAnsi="Times New Roman" w:eastAsia="仿宋_GB2312" w:cs="Times New Roman"/>
          <w:w w:val="80"/>
          <w:sz w:val="32"/>
          <w:szCs w:val="32"/>
          <w:lang w:val="en-US" w:eastAsia="zh-CN"/>
        </w:rPr>
        <w:t>长</w:t>
      </w:r>
    </w:p>
    <w:p w14:paraId="72037720">
      <w:pPr>
        <w:spacing w:line="600" w:lineRule="exact"/>
        <w:rPr>
          <w:rFonts w:hint="eastAsia" w:ascii="Times New Roman" w:hAnsi="Times New Roman" w:eastAsia="仿宋_GB2312" w:cs="Times New Roman"/>
          <w:w w:val="80"/>
          <w:sz w:val="32"/>
          <w:szCs w:val="32"/>
          <w:lang w:val="en-US" w:eastAsia="zh-CN"/>
        </w:rPr>
      </w:pPr>
      <w:r>
        <w:rPr>
          <w:rFonts w:hint="eastAsia" w:ascii="Times New Roman" w:hAnsi="Times New Roman" w:eastAsia="仿宋_GB2312" w:cs="Times New Roman"/>
          <w:w w:val="80"/>
          <w:sz w:val="32"/>
          <w:szCs w:val="32"/>
          <w:lang w:val="en-US" w:eastAsia="zh-CN"/>
        </w:rPr>
        <w:t xml:space="preserve">                    张 宏 武      正镶白旗农牧技术推广中心主任</w:t>
      </w:r>
    </w:p>
    <w:p w14:paraId="012DF72A">
      <w:pPr>
        <w:spacing w:line="600" w:lineRule="exact"/>
        <w:rPr>
          <w:rFonts w:hint="eastAsia" w:ascii="Times New Roman" w:hAnsi="Times New Roman" w:eastAsia="仿宋_GB2312" w:cs="Times New Roman"/>
          <w:w w:val="80"/>
          <w:sz w:val="32"/>
          <w:szCs w:val="32"/>
          <w:lang w:val="en-US" w:eastAsia="zh-CN"/>
        </w:rPr>
      </w:pPr>
      <w:r>
        <w:rPr>
          <w:rFonts w:hint="eastAsia" w:ascii="Times New Roman" w:hAnsi="Times New Roman" w:eastAsia="仿宋_GB2312" w:cs="Times New Roman"/>
          <w:w w:val="80"/>
          <w:sz w:val="32"/>
          <w:szCs w:val="32"/>
          <w:lang w:val="en-US" w:eastAsia="zh-CN"/>
        </w:rPr>
        <w:t xml:space="preserve">                    袁 秀 胜      正镶白旗动物疫病预防控制中心主任</w:t>
      </w:r>
    </w:p>
    <w:p w14:paraId="1A347F3B">
      <w:pPr>
        <w:spacing w:line="600" w:lineRule="exact"/>
        <w:rPr>
          <w:rFonts w:hint="default" w:ascii="Times New Roman" w:hAnsi="Times New Roman" w:eastAsia="仿宋_GB2312" w:cs="Times New Roman"/>
          <w:w w:val="80"/>
          <w:sz w:val="32"/>
          <w:szCs w:val="32"/>
          <w:lang w:val="en-US" w:eastAsia="zh-CN"/>
        </w:rPr>
      </w:pPr>
      <w:r>
        <w:rPr>
          <w:rFonts w:hint="eastAsia" w:ascii="Times New Roman" w:hAnsi="Times New Roman" w:eastAsia="仿宋_GB2312" w:cs="Times New Roman"/>
          <w:w w:val="80"/>
          <w:sz w:val="32"/>
          <w:szCs w:val="32"/>
          <w:lang w:val="en-US" w:eastAsia="zh-CN"/>
        </w:rPr>
        <w:t xml:space="preserve">                    特 日 贡      正镶白旗畜牧工作站站长</w:t>
      </w:r>
    </w:p>
    <w:p w14:paraId="06D7F0C5">
      <w:pPr>
        <w:spacing w:line="600" w:lineRule="exact"/>
        <w:ind w:firstLine="1536" w:firstLineChars="600"/>
        <w:rPr>
          <w:rFonts w:hint="default" w:ascii="Times New Roman" w:hAnsi="Times New Roman" w:eastAsia="仿宋_GB2312" w:cs="Times New Roman"/>
          <w:w w:val="80"/>
          <w:sz w:val="32"/>
          <w:szCs w:val="32"/>
          <w:lang w:val="en-US" w:eastAsia="zh-CN"/>
        </w:rPr>
      </w:pPr>
      <w:r>
        <w:rPr>
          <w:rFonts w:hint="default" w:ascii="Times New Roman" w:hAnsi="Times New Roman" w:eastAsia="仿宋_GB2312" w:cs="Times New Roman"/>
          <w:w w:val="80"/>
          <w:sz w:val="32"/>
          <w:szCs w:val="32"/>
          <w:lang w:val="en-US" w:eastAsia="zh-CN"/>
        </w:rPr>
        <w:t>领导小组办公室设在</w:t>
      </w:r>
      <w:r>
        <w:rPr>
          <w:rFonts w:hint="eastAsia" w:ascii="Times New Roman" w:hAnsi="Times New Roman" w:eastAsia="仿宋_GB2312" w:cs="Times New Roman"/>
          <w:w w:val="80"/>
          <w:sz w:val="32"/>
          <w:szCs w:val="32"/>
          <w:lang w:val="en-US" w:eastAsia="zh-CN"/>
        </w:rPr>
        <w:t>种植业股</w:t>
      </w:r>
      <w:r>
        <w:rPr>
          <w:rFonts w:hint="default" w:ascii="Times New Roman" w:hAnsi="Times New Roman" w:eastAsia="仿宋_GB2312" w:cs="Times New Roman"/>
          <w:w w:val="80"/>
          <w:sz w:val="32"/>
          <w:szCs w:val="32"/>
          <w:lang w:val="en-US" w:eastAsia="zh-CN"/>
        </w:rPr>
        <w:t>，</w:t>
      </w:r>
      <w:r>
        <w:rPr>
          <w:rFonts w:hint="eastAsia" w:ascii="Times New Roman" w:hAnsi="Times New Roman" w:eastAsia="仿宋_GB2312" w:cs="Times New Roman"/>
          <w:w w:val="80"/>
          <w:sz w:val="32"/>
          <w:szCs w:val="32"/>
          <w:lang w:val="en-US" w:eastAsia="zh-CN"/>
        </w:rPr>
        <w:t>高静</w:t>
      </w:r>
      <w:r>
        <w:rPr>
          <w:rFonts w:hint="default" w:ascii="Times New Roman" w:hAnsi="Times New Roman" w:eastAsia="仿宋_GB2312" w:cs="Times New Roman"/>
          <w:w w:val="80"/>
          <w:sz w:val="32"/>
          <w:szCs w:val="32"/>
          <w:lang w:val="en-US" w:eastAsia="zh-CN"/>
        </w:rPr>
        <w:t>任办公室主任。</w:t>
      </w:r>
    </w:p>
    <w:p w14:paraId="40D4302B">
      <w:pPr>
        <w:spacing w:line="600" w:lineRule="exact"/>
        <w:ind w:firstLine="1536" w:firstLineChars="600"/>
        <w:rPr>
          <w:rFonts w:hint="default" w:ascii="Times New Roman" w:hAnsi="Times New Roman" w:eastAsia="仿宋_GB2312" w:cs="Times New Roman"/>
          <w:w w:val="80"/>
          <w:sz w:val="32"/>
          <w:szCs w:val="32"/>
          <w:lang w:val="en-US" w:eastAsia="zh-CN"/>
        </w:rPr>
      </w:pPr>
    </w:p>
    <w:p w14:paraId="1EF306DC">
      <w:pPr>
        <w:spacing w:line="600" w:lineRule="exact"/>
        <w:ind w:firstLine="1536" w:firstLineChars="600"/>
        <w:rPr>
          <w:rFonts w:hint="default" w:ascii="Times New Roman" w:hAnsi="Times New Roman" w:eastAsia="仿宋_GB2312" w:cs="Times New Roman"/>
          <w:w w:val="80"/>
          <w:sz w:val="32"/>
          <w:szCs w:val="32"/>
          <w:lang w:val="en-US" w:eastAsia="zh-CN"/>
        </w:rPr>
      </w:pPr>
    </w:p>
    <w:p w14:paraId="4EE92E6D">
      <w:pPr>
        <w:pStyle w:val="3"/>
        <w:rPr>
          <w:rFonts w:hint="default" w:ascii="Times New Roman" w:hAnsi="Times New Roman" w:eastAsia="仿宋_GB2312" w:cs="Times New Roman"/>
          <w:color w:val="auto"/>
          <w:sz w:val="32"/>
          <w:szCs w:val="32"/>
          <w:highlight w:val="none"/>
        </w:rPr>
      </w:pPr>
    </w:p>
    <w:p w14:paraId="2B412F22">
      <w:pPr>
        <w:rPr>
          <w:rFonts w:hint="default" w:ascii="Times New Roman" w:hAnsi="Times New Roman" w:eastAsia="黑体" w:cs="Times New Roman"/>
          <w:color w:val="auto"/>
          <w:sz w:val="32"/>
          <w:szCs w:val="32"/>
          <w:highlight w:val="none"/>
          <w:lang w:eastAsia="zh-CN"/>
        </w:rPr>
        <w:sectPr>
          <w:headerReference r:id="rId3" w:type="default"/>
          <w:footerReference r:id="rId4" w:type="default"/>
          <w:pgSz w:w="11906" w:h="16838"/>
          <w:pgMar w:top="1440" w:right="1531" w:bottom="1440" w:left="1531" w:header="851" w:footer="992" w:gutter="0"/>
          <w:pgNumType w:fmt="decimal"/>
          <w:cols w:space="0" w:num="1"/>
          <w:rtlGutter w:val="0"/>
          <w:docGrid w:type="linesAndChars" w:linePitch="315" w:charSpace="117"/>
        </w:sectPr>
      </w:pPr>
    </w:p>
    <w:p w14:paraId="0CEB2086">
      <w:pPr>
        <w:spacing w:line="600" w:lineRule="exact"/>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附件</w:t>
      </w:r>
      <w:r>
        <w:rPr>
          <w:rFonts w:hint="eastAsia" w:ascii="Times New Roman" w:hAnsi="Times New Roman" w:eastAsia="黑体" w:cs="Times New Roman"/>
          <w:color w:val="auto"/>
          <w:sz w:val="28"/>
          <w:szCs w:val="28"/>
          <w:highlight w:val="none"/>
          <w:lang w:val="en-US" w:eastAsia="zh-CN"/>
        </w:rPr>
        <w:t>2</w:t>
      </w:r>
    </w:p>
    <w:p w14:paraId="07000B32">
      <w:pPr>
        <w:pStyle w:val="3"/>
        <w:rPr>
          <w:rFonts w:hint="default" w:ascii="Times New Roman" w:hAnsi="Times New Roman" w:cs="Times New Roman"/>
          <w:lang w:val="en-US" w:eastAsia="zh-CN"/>
        </w:rPr>
      </w:pPr>
    </w:p>
    <w:p w14:paraId="72639885">
      <w:pPr>
        <w:spacing w:line="6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202</w:t>
      </w:r>
      <w:r>
        <w:rPr>
          <w:rFonts w:hint="default" w:ascii="Times New Roman" w:hAnsi="Times New Roman" w:eastAsia="方正小标宋简体" w:cs="Times New Roman"/>
          <w:color w:val="auto"/>
          <w:sz w:val="44"/>
          <w:szCs w:val="44"/>
          <w:highlight w:val="none"/>
          <w:lang w:val="en-US" w:eastAsia="zh-CN"/>
        </w:rPr>
        <w:t>4</w:t>
      </w:r>
      <w:r>
        <w:rPr>
          <w:rFonts w:hint="default" w:ascii="Times New Roman" w:hAnsi="Times New Roman" w:eastAsia="方正小标宋简体" w:cs="Times New Roman"/>
          <w:color w:val="auto"/>
          <w:sz w:val="44"/>
          <w:szCs w:val="44"/>
          <w:highlight w:val="none"/>
        </w:rPr>
        <w:t>年度基层农技推广体系改革与建设补助政策落实延伸绩效管理</w:t>
      </w:r>
    </w:p>
    <w:p w14:paraId="46DFDBF5">
      <w:pPr>
        <w:spacing w:line="6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线下指标体系</w:t>
      </w:r>
    </w:p>
    <w:p w14:paraId="5D39A037">
      <w:pPr>
        <w:spacing w:line="600" w:lineRule="exact"/>
        <w:jc w:val="left"/>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被评估单位：</w:t>
      </w:r>
    </w:p>
    <w:tbl>
      <w:tblPr>
        <w:tblStyle w:val="8"/>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7"/>
        <w:gridCol w:w="1212"/>
        <w:gridCol w:w="1275"/>
        <w:gridCol w:w="457"/>
        <w:gridCol w:w="6915"/>
        <w:gridCol w:w="1560"/>
        <w:gridCol w:w="1701"/>
        <w:gridCol w:w="599"/>
      </w:tblGrid>
      <w:tr w14:paraId="7D23F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456" w:type="dxa"/>
            <w:noWrap w:val="0"/>
            <w:vAlign w:val="center"/>
          </w:tcPr>
          <w:p w14:paraId="30F1FDAC">
            <w:pPr>
              <w:spacing w:line="300" w:lineRule="exact"/>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序号</w:t>
            </w:r>
          </w:p>
        </w:tc>
        <w:tc>
          <w:tcPr>
            <w:tcW w:w="1212" w:type="dxa"/>
            <w:noWrap w:val="0"/>
            <w:vAlign w:val="center"/>
          </w:tcPr>
          <w:p w14:paraId="7162258E">
            <w:pPr>
              <w:spacing w:line="300" w:lineRule="exact"/>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一级指标</w:t>
            </w:r>
          </w:p>
        </w:tc>
        <w:tc>
          <w:tcPr>
            <w:tcW w:w="1275" w:type="dxa"/>
            <w:noWrap w:val="0"/>
            <w:vAlign w:val="center"/>
          </w:tcPr>
          <w:p w14:paraId="5399F467">
            <w:pPr>
              <w:spacing w:line="300" w:lineRule="exact"/>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二级指标</w:t>
            </w:r>
          </w:p>
        </w:tc>
        <w:tc>
          <w:tcPr>
            <w:tcW w:w="456" w:type="dxa"/>
            <w:noWrap w:val="0"/>
            <w:vAlign w:val="center"/>
          </w:tcPr>
          <w:p w14:paraId="7AB3C2C5">
            <w:pPr>
              <w:spacing w:line="300" w:lineRule="exact"/>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分值</w:t>
            </w:r>
          </w:p>
        </w:tc>
        <w:tc>
          <w:tcPr>
            <w:tcW w:w="6915" w:type="dxa"/>
            <w:noWrap w:val="0"/>
            <w:vAlign w:val="center"/>
          </w:tcPr>
          <w:p w14:paraId="0B8F8584">
            <w:pPr>
              <w:spacing w:line="300" w:lineRule="exact"/>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评分标准</w:t>
            </w:r>
          </w:p>
        </w:tc>
        <w:tc>
          <w:tcPr>
            <w:tcW w:w="1560" w:type="dxa"/>
            <w:tcBorders>
              <w:right w:val="single" w:color="auto" w:sz="4" w:space="0"/>
            </w:tcBorders>
            <w:noWrap w:val="0"/>
            <w:vAlign w:val="center"/>
          </w:tcPr>
          <w:p w14:paraId="32152923">
            <w:pPr>
              <w:spacing w:line="300" w:lineRule="exact"/>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评分依据</w:t>
            </w:r>
          </w:p>
        </w:tc>
        <w:tc>
          <w:tcPr>
            <w:tcW w:w="1701" w:type="dxa"/>
            <w:tcBorders>
              <w:right w:val="single" w:color="auto" w:sz="4" w:space="0"/>
            </w:tcBorders>
            <w:noWrap w:val="0"/>
            <w:vAlign w:val="center"/>
          </w:tcPr>
          <w:p w14:paraId="0D734E3B">
            <w:pPr>
              <w:spacing w:line="300" w:lineRule="exact"/>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扣分及</w:t>
            </w:r>
          </w:p>
          <w:p w14:paraId="41A855FD">
            <w:pPr>
              <w:spacing w:line="300" w:lineRule="exact"/>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扣分原由</w:t>
            </w:r>
          </w:p>
        </w:tc>
        <w:tc>
          <w:tcPr>
            <w:tcW w:w="599" w:type="dxa"/>
            <w:tcBorders>
              <w:left w:val="single" w:color="auto" w:sz="4" w:space="0"/>
            </w:tcBorders>
            <w:noWrap w:val="0"/>
            <w:vAlign w:val="center"/>
          </w:tcPr>
          <w:p w14:paraId="3452FC96">
            <w:pPr>
              <w:spacing w:line="300" w:lineRule="exact"/>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得分</w:t>
            </w:r>
          </w:p>
        </w:tc>
      </w:tr>
      <w:tr w14:paraId="69A07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9" w:hRule="atLeast"/>
        </w:trPr>
        <w:tc>
          <w:tcPr>
            <w:tcW w:w="456" w:type="dxa"/>
            <w:noWrap w:val="0"/>
            <w:vAlign w:val="center"/>
          </w:tcPr>
          <w:p w14:paraId="527BF18E">
            <w:pPr>
              <w:spacing w:line="300" w:lineRule="exact"/>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1</w:t>
            </w:r>
          </w:p>
        </w:tc>
        <w:tc>
          <w:tcPr>
            <w:tcW w:w="1212" w:type="dxa"/>
            <w:vMerge w:val="restart"/>
            <w:noWrap w:val="0"/>
            <w:vAlign w:val="center"/>
          </w:tcPr>
          <w:p w14:paraId="36BE4895">
            <w:pPr>
              <w:spacing w:line="300" w:lineRule="exact"/>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重点工作</w:t>
            </w:r>
          </w:p>
          <w:p w14:paraId="172E7F42">
            <w:pPr>
              <w:spacing w:line="300" w:lineRule="exact"/>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（80分）</w:t>
            </w:r>
          </w:p>
        </w:tc>
        <w:tc>
          <w:tcPr>
            <w:tcW w:w="1275" w:type="dxa"/>
            <w:noWrap w:val="0"/>
            <w:vAlign w:val="center"/>
          </w:tcPr>
          <w:p w14:paraId="38FFDEA7">
            <w:pPr>
              <w:spacing w:line="300" w:lineRule="exact"/>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基层农技推广机构标准化建设</w:t>
            </w:r>
          </w:p>
        </w:tc>
        <w:tc>
          <w:tcPr>
            <w:tcW w:w="456" w:type="dxa"/>
            <w:noWrap w:val="0"/>
            <w:vAlign w:val="center"/>
          </w:tcPr>
          <w:p w14:paraId="24F84584">
            <w:pPr>
              <w:spacing w:line="300" w:lineRule="exact"/>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5</w:t>
            </w:r>
          </w:p>
        </w:tc>
        <w:tc>
          <w:tcPr>
            <w:tcW w:w="6915" w:type="dxa"/>
            <w:noWrap w:val="0"/>
            <w:vAlign w:val="center"/>
          </w:tcPr>
          <w:p w14:paraId="67C5E1EA">
            <w:pPr>
              <w:spacing w:line="300" w:lineRule="exact"/>
              <w:jc w:val="left"/>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1、使用“中国农技推广”标识共2分，全部机构使用得2分，有机构未使用不得分；</w:t>
            </w:r>
          </w:p>
          <w:p w14:paraId="18353117">
            <w:pPr>
              <w:spacing w:line="300" w:lineRule="exact"/>
              <w:rPr>
                <w:rFonts w:hint="default" w:ascii="Times New Roman" w:hAnsi="Times New Roman" w:cs="Times New Roman"/>
                <w:color w:val="auto"/>
                <w:highlight w:val="none"/>
              </w:rPr>
            </w:pPr>
            <w:r>
              <w:rPr>
                <w:rFonts w:hint="default" w:ascii="Times New Roman" w:hAnsi="Times New Roman" w:eastAsia="仿宋_GB2312" w:cs="Times New Roman"/>
                <w:color w:val="auto"/>
                <w:highlight w:val="none"/>
              </w:rPr>
              <w:t>2、配备必要业务用房和仪器设备共3分，综合考虑实际情况打分。</w:t>
            </w:r>
          </w:p>
        </w:tc>
        <w:tc>
          <w:tcPr>
            <w:tcW w:w="1560" w:type="dxa"/>
            <w:vMerge w:val="restart"/>
            <w:tcBorders>
              <w:right w:val="single" w:color="auto" w:sz="4" w:space="0"/>
            </w:tcBorders>
            <w:noWrap w:val="0"/>
            <w:vAlign w:val="center"/>
          </w:tcPr>
          <w:p w14:paraId="1CF6BBAA">
            <w:pPr>
              <w:spacing w:line="300" w:lineRule="exact"/>
              <w:jc w:val="left"/>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依据“中国农技推广信息平台”数据与现场抽查相结合进行评分。</w:t>
            </w:r>
          </w:p>
        </w:tc>
        <w:tc>
          <w:tcPr>
            <w:tcW w:w="1701" w:type="dxa"/>
            <w:tcBorders>
              <w:right w:val="single" w:color="auto" w:sz="4" w:space="0"/>
            </w:tcBorders>
            <w:noWrap w:val="0"/>
            <w:vAlign w:val="center"/>
          </w:tcPr>
          <w:p w14:paraId="1955CE00">
            <w:pPr>
              <w:spacing w:line="300" w:lineRule="exact"/>
              <w:jc w:val="center"/>
              <w:rPr>
                <w:rFonts w:hint="default" w:ascii="Times New Roman" w:hAnsi="Times New Roman" w:eastAsia="仿宋_GB2312" w:cs="Times New Roman"/>
                <w:color w:val="auto"/>
                <w:highlight w:val="none"/>
              </w:rPr>
            </w:pPr>
          </w:p>
        </w:tc>
        <w:tc>
          <w:tcPr>
            <w:tcW w:w="599" w:type="dxa"/>
            <w:tcBorders>
              <w:left w:val="single" w:color="auto" w:sz="4" w:space="0"/>
            </w:tcBorders>
            <w:noWrap w:val="0"/>
            <w:vAlign w:val="center"/>
          </w:tcPr>
          <w:p w14:paraId="080E29B3">
            <w:pPr>
              <w:spacing w:line="300" w:lineRule="exact"/>
              <w:jc w:val="center"/>
              <w:rPr>
                <w:rFonts w:hint="default" w:ascii="Times New Roman" w:hAnsi="Times New Roman" w:eastAsia="仿宋_GB2312" w:cs="Times New Roman"/>
                <w:color w:val="auto"/>
                <w:highlight w:val="none"/>
              </w:rPr>
            </w:pPr>
          </w:p>
        </w:tc>
      </w:tr>
      <w:tr w14:paraId="40B3D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9" w:hRule="atLeast"/>
        </w:trPr>
        <w:tc>
          <w:tcPr>
            <w:tcW w:w="456" w:type="dxa"/>
            <w:noWrap w:val="0"/>
            <w:vAlign w:val="center"/>
          </w:tcPr>
          <w:p w14:paraId="4D7112EA">
            <w:pPr>
              <w:spacing w:line="300" w:lineRule="exact"/>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2</w:t>
            </w:r>
          </w:p>
        </w:tc>
        <w:tc>
          <w:tcPr>
            <w:tcW w:w="1212" w:type="dxa"/>
            <w:vMerge w:val="continue"/>
            <w:noWrap w:val="0"/>
            <w:vAlign w:val="center"/>
          </w:tcPr>
          <w:p w14:paraId="235511ED">
            <w:pPr>
              <w:spacing w:line="300" w:lineRule="exact"/>
              <w:jc w:val="center"/>
              <w:rPr>
                <w:rFonts w:hint="default" w:ascii="Times New Roman" w:hAnsi="Times New Roman" w:eastAsia="仿宋_GB2312" w:cs="Times New Roman"/>
                <w:color w:val="auto"/>
                <w:highlight w:val="none"/>
              </w:rPr>
            </w:pPr>
          </w:p>
        </w:tc>
        <w:tc>
          <w:tcPr>
            <w:tcW w:w="1275" w:type="dxa"/>
            <w:noWrap w:val="0"/>
            <w:vAlign w:val="center"/>
          </w:tcPr>
          <w:p w14:paraId="20361BF6">
            <w:pPr>
              <w:spacing w:line="300" w:lineRule="exact"/>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农技人员能力提升</w:t>
            </w:r>
          </w:p>
        </w:tc>
        <w:tc>
          <w:tcPr>
            <w:tcW w:w="456" w:type="dxa"/>
            <w:noWrap w:val="0"/>
            <w:vAlign w:val="center"/>
          </w:tcPr>
          <w:p w14:paraId="565C87F7">
            <w:pPr>
              <w:spacing w:line="300" w:lineRule="exact"/>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10</w:t>
            </w:r>
          </w:p>
        </w:tc>
        <w:tc>
          <w:tcPr>
            <w:tcW w:w="6915" w:type="dxa"/>
            <w:noWrap w:val="0"/>
            <w:vAlign w:val="center"/>
          </w:tcPr>
          <w:p w14:paraId="166FBF96">
            <w:pPr>
              <w:spacing w:line="300" w:lineRule="exact"/>
              <w:jc w:val="left"/>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1、全</w:t>
            </w:r>
            <w:r>
              <w:rPr>
                <w:rFonts w:hint="eastAsia" w:ascii="Times New Roman" w:hAnsi="Times New Roman" w:eastAsia="仿宋_GB2312" w:cs="Times New Roman"/>
                <w:color w:val="auto"/>
                <w:highlight w:val="none"/>
                <w:lang w:eastAsia="zh-CN"/>
              </w:rPr>
              <w:t>盟</w:t>
            </w:r>
            <w:r>
              <w:rPr>
                <w:rFonts w:hint="default" w:ascii="Times New Roman" w:hAnsi="Times New Roman" w:eastAsia="仿宋_GB2312" w:cs="Times New Roman"/>
                <w:color w:val="auto"/>
                <w:highlight w:val="none"/>
              </w:rPr>
              <w:t>1/3以上在编基层农技人员接受连续不少于5天的脱产业务培训的得3分，未完成不得分；</w:t>
            </w:r>
          </w:p>
          <w:p w14:paraId="4792CF46">
            <w:pPr>
              <w:spacing w:line="300" w:lineRule="exact"/>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2、省级农牧部门组织对骨干农技人才进行不少于5</w:t>
            </w:r>
            <w:r>
              <w:rPr>
                <w:rFonts w:hint="default" w:ascii="Times New Roman" w:hAnsi="Times New Roman" w:eastAsia="仿宋_GB2312" w:cs="Times New Roman"/>
                <w:color w:val="auto"/>
                <w:highlight w:val="none"/>
                <w:lang w:eastAsia="zh-CN"/>
              </w:rPr>
              <w:t>天</w:t>
            </w:r>
            <w:r>
              <w:rPr>
                <w:rFonts w:hint="default" w:ascii="Times New Roman" w:hAnsi="Times New Roman" w:eastAsia="仿宋_GB2312" w:cs="Times New Roman"/>
                <w:color w:val="auto"/>
                <w:highlight w:val="none"/>
              </w:rPr>
              <w:t>脱产业务培训得3分，未完成不得分；</w:t>
            </w:r>
          </w:p>
          <w:p w14:paraId="1E66232A">
            <w:pPr>
              <w:spacing w:line="300" w:lineRule="exact"/>
              <w:rPr>
                <w:rFonts w:hint="default" w:ascii="Times New Roman" w:hAnsi="Times New Roman" w:cs="Times New Roman"/>
                <w:color w:val="auto"/>
                <w:highlight w:val="none"/>
              </w:rPr>
            </w:pPr>
            <w:r>
              <w:rPr>
                <w:rFonts w:hint="default" w:ascii="Times New Roman" w:hAnsi="Times New Roman" w:eastAsia="仿宋_GB2312" w:cs="Times New Roman"/>
                <w:color w:val="auto"/>
                <w:highlight w:val="none"/>
              </w:rPr>
              <w:t>3、骨干农技人才培训效果共</w:t>
            </w:r>
            <w:r>
              <w:rPr>
                <w:rFonts w:hint="eastAsia" w:ascii="Times New Roman" w:hAnsi="Times New Roman" w:eastAsia="仿宋_GB2312" w:cs="Times New Roman"/>
                <w:color w:val="auto"/>
                <w:highlight w:val="none"/>
                <w:lang w:val="en-US" w:eastAsia="zh-CN"/>
              </w:rPr>
              <w:t>4</w:t>
            </w:r>
            <w:r>
              <w:rPr>
                <w:rFonts w:hint="default" w:ascii="Times New Roman" w:hAnsi="Times New Roman" w:eastAsia="仿宋_GB2312" w:cs="Times New Roman"/>
                <w:color w:val="auto"/>
                <w:highlight w:val="none"/>
              </w:rPr>
              <w:t>分，综合考虑实施效果打分。</w:t>
            </w:r>
          </w:p>
        </w:tc>
        <w:tc>
          <w:tcPr>
            <w:tcW w:w="1560" w:type="dxa"/>
            <w:vMerge w:val="continue"/>
            <w:tcBorders>
              <w:right w:val="single" w:color="auto" w:sz="4" w:space="0"/>
            </w:tcBorders>
            <w:noWrap w:val="0"/>
            <w:vAlign w:val="center"/>
          </w:tcPr>
          <w:p w14:paraId="4A3059D0">
            <w:pPr>
              <w:spacing w:line="300" w:lineRule="exact"/>
              <w:jc w:val="left"/>
              <w:rPr>
                <w:rFonts w:hint="default" w:ascii="Times New Roman" w:hAnsi="Times New Roman" w:eastAsia="仿宋_GB2312" w:cs="Times New Roman"/>
                <w:color w:val="auto"/>
                <w:highlight w:val="none"/>
              </w:rPr>
            </w:pPr>
          </w:p>
        </w:tc>
        <w:tc>
          <w:tcPr>
            <w:tcW w:w="1701" w:type="dxa"/>
            <w:tcBorders>
              <w:right w:val="single" w:color="auto" w:sz="4" w:space="0"/>
            </w:tcBorders>
            <w:noWrap w:val="0"/>
            <w:vAlign w:val="center"/>
          </w:tcPr>
          <w:p w14:paraId="0FE05E91">
            <w:pPr>
              <w:spacing w:line="300" w:lineRule="exact"/>
              <w:jc w:val="center"/>
              <w:rPr>
                <w:rFonts w:hint="default" w:ascii="Times New Roman" w:hAnsi="Times New Roman" w:eastAsia="仿宋_GB2312" w:cs="Times New Roman"/>
                <w:color w:val="auto"/>
                <w:highlight w:val="none"/>
              </w:rPr>
            </w:pPr>
          </w:p>
        </w:tc>
        <w:tc>
          <w:tcPr>
            <w:tcW w:w="599" w:type="dxa"/>
            <w:tcBorders>
              <w:left w:val="single" w:color="auto" w:sz="4" w:space="0"/>
            </w:tcBorders>
            <w:noWrap w:val="0"/>
            <w:vAlign w:val="center"/>
          </w:tcPr>
          <w:p w14:paraId="4FEA75D5">
            <w:pPr>
              <w:spacing w:line="300" w:lineRule="exact"/>
              <w:jc w:val="center"/>
              <w:rPr>
                <w:rFonts w:hint="default" w:ascii="Times New Roman" w:hAnsi="Times New Roman" w:eastAsia="仿宋_GB2312" w:cs="Times New Roman"/>
                <w:color w:val="auto"/>
                <w:highlight w:val="none"/>
              </w:rPr>
            </w:pPr>
          </w:p>
        </w:tc>
      </w:tr>
      <w:tr w14:paraId="78C96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6" w:hRule="atLeast"/>
        </w:trPr>
        <w:tc>
          <w:tcPr>
            <w:tcW w:w="456" w:type="dxa"/>
            <w:noWrap w:val="0"/>
            <w:vAlign w:val="center"/>
          </w:tcPr>
          <w:p w14:paraId="62E8F651">
            <w:pPr>
              <w:spacing w:line="300" w:lineRule="exact"/>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3</w:t>
            </w:r>
          </w:p>
        </w:tc>
        <w:tc>
          <w:tcPr>
            <w:tcW w:w="1212" w:type="dxa"/>
            <w:vMerge w:val="continue"/>
            <w:noWrap w:val="0"/>
            <w:vAlign w:val="center"/>
          </w:tcPr>
          <w:p w14:paraId="7E5B3D04">
            <w:pPr>
              <w:spacing w:line="300" w:lineRule="exact"/>
              <w:jc w:val="center"/>
              <w:rPr>
                <w:rFonts w:hint="default" w:ascii="Times New Roman" w:hAnsi="Times New Roman" w:eastAsia="仿宋_GB2312" w:cs="Times New Roman"/>
                <w:color w:val="auto"/>
                <w:highlight w:val="none"/>
              </w:rPr>
            </w:pPr>
          </w:p>
        </w:tc>
        <w:tc>
          <w:tcPr>
            <w:tcW w:w="1275" w:type="dxa"/>
            <w:noWrap w:val="0"/>
            <w:vAlign w:val="center"/>
          </w:tcPr>
          <w:p w14:paraId="208FCACD">
            <w:pPr>
              <w:spacing w:line="300" w:lineRule="exact"/>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技术推广应用</w:t>
            </w:r>
          </w:p>
        </w:tc>
        <w:tc>
          <w:tcPr>
            <w:tcW w:w="456" w:type="dxa"/>
            <w:noWrap w:val="0"/>
            <w:vAlign w:val="center"/>
          </w:tcPr>
          <w:p w14:paraId="2210685D">
            <w:pPr>
              <w:spacing w:line="300" w:lineRule="exact"/>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25</w:t>
            </w:r>
          </w:p>
        </w:tc>
        <w:tc>
          <w:tcPr>
            <w:tcW w:w="6915" w:type="dxa"/>
            <w:noWrap w:val="0"/>
            <w:vAlign w:val="center"/>
          </w:tcPr>
          <w:p w14:paraId="372D8DC8">
            <w:pPr>
              <w:spacing w:line="300" w:lineRule="exact"/>
              <w:jc w:val="left"/>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1、农业科技展示</w:t>
            </w:r>
            <w:r>
              <w:rPr>
                <w:rFonts w:hint="eastAsia" w:ascii="Times New Roman" w:hAnsi="Times New Roman" w:eastAsia="仿宋_GB2312" w:cs="Times New Roman"/>
                <w:color w:val="auto"/>
                <w:highlight w:val="none"/>
                <w:lang w:eastAsia="zh-CN"/>
              </w:rPr>
              <w:t>场所</w:t>
            </w:r>
            <w:r>
              <w:rPr>
                <w:rFonts w:hint="default" w:ascii="Times New Roman" w:hAnsi="Times New Roman" w:eastAsia="仿宋_GB2312" w:cs="Times New Roman"/>
                <w:color w:val="auto"/>
                <w:highlight w:val="none"/>
              </w:rPr>
              <w:t>建设效果共10分，完成年度基地建设任务得5分，未完成不得分；</w:t>
            </w:r>
            <w:r>
              <w:rPr>
                <w:rFonts w:hint="eastAsia" w:ascii="Times New Roman" w:hAnsi="Times New Roman" w:eastAsia="仿宋_GB2312" w:cs="Times New Roman"/>
                <w:color w:val="auto"/>
                <w:highlight w:val="none"/>
                <w:lang w:eastAsia="zh-CN"/>
              </w:rPr>
              <w:t>场所</w:t>
            </w:r>
            <w:r>
              <w:rPr>
                <w:rFonts w:hint="default" w:ascii="Times New Roman" w:hAnsi="Times New Roman" w:eastAsia="仿宋_GB2312" w:cs="Times New Roman"/>
                <w:color w:val="auto"/>
                <w:highlight w:val="none"/>
              </w:rPr>
              <w:t>展示效果共5分，综合考虑实施情况打分；</w:t>
            </w:r>
          </w:p>
          <w:p w14:paraId="400DA374">
            <w:pPr>
              <w:spacing w:line="300" w:lineRule="exact"/>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2、农业科技</w:t>
            </w:r>
            <w:r>
              <w:rPr>
                <w:rFonts w:hint="eastAsia" w:ascii="Times New Roman" w:hAnsi="Times New Roman" w:eastAsia="仿宋_GB2312" w:cs="Times New Roman"/>
                <w:color w:val="auto"/>
                <w:highlight w:val="none"/>
                <w:lang w:eastAsia="zh-CN"/>
              </w:rPr>
              <w:t>展示</w:t>
            </w:r>
            <w:r>
              <w:rPr>
                <w:rFonts w:hint="default" w:ascii="Times New Roman" w:hAnsi="Times New Roman" w:eastAsia="仿宋_GB2312" w:cs="Times New Roman"/>
                <w:color w:val="auto"/>
                <w:highlight w:val="none"/>
              </w:rPr>
              <w:t>主体培育共5分，综合考虑实施情况打分；</w:t>
            </w:r>
          </w:p>
          <w:p w14:paraId="760073C7">
            <w:pPr>
              <w:spacing w:line="300" w:lineRule="exact"/>
              <w:rPr>
                <w:rFonts w:hint="default" w:ascii="Times New Roman" w:hAnsi="Times New Roman" w:cs="Times New Roman"/>
                <w:color w:val="auto"/>
                <w:highlight w:val="none"/>
              </w:rPr>
            </w:pPr>
            <w:r>
              <w:rPr>
                <w:rFonts w:hint="default" w:ascii="Times New Roman" w:hAnsi="Times New Roman" w:eastAsia="仿宋_GB2312" w:cs="Times New Roman"/>
                <w:color w:val="auto"/>
                <w:highlight w:val="none"/>
              </w:rPr>
              <w:t>3、农业主推技术到位率共10分，超过95%得10分，每少1个百分点扣2分，扣完为止。</w:t>
            </w:r>
          </w:p>
        </w:tc>
        <w:tc>
          <w:tcPr>
            <w:tcW w:w="1560" w:type="dxa"/>
            <w:vMerge w:val="continue"/>
            <w:tcBorders>
              <w:right w:val="single" w:color="auto" w:sz="4" w:space="0"/>
            </w:tcBorders>
            <w:noWrap w:val="0"/>
            <w:vAlign w:val="center"/>
          </w:tcPr>
          <w:p w14:paraId="4E92123D">
            <w:pPr>
              <w:spacing w:line="300" w:lineRule="exact"/>
              <w:jc w:val="left"/>
              <w:rPr>
                <w:rFonts w:hint="default" w:ascii="Times New Roman" w:hAnsi="Times New Roman" w:eastAsia="仿宋_GB2312" w:cs="Times New Roman"/>
                <w:color w:val="auto"/>
                <w:highlight w:val="none"/>
              </w:rPr>
            </w:pPr>
          </w:p>
        </w:tc>
        <w:tc>
          <w:tcPr>
            <w:tcW w:w="1701" w:type="dxa"/>
            <w:tcBorders>
              <w:right w:val="single" w:color="auto" w:sz="4" w:space="0"/>
            </w:tcBorders>
            <w:noWrap w:val="0"/>
            <w:vAlign w:val="center"/>
          </w:tcPr>
          <w:p w14:paraId="72B1875E">
            <w:pPr>
              <w:spacing w:line="300" w:lineRule="exact"/>
              <w:jc w:val="center"/>
              <w:rPr>
                <w:rFonts w:hint="default" w:ascii="Times New Roman" w:hAnsi="Times New Roman" w:eastAsia="仿宋_GB2312" w:cs="Times New Roman"/>
                <w:color w:val="auto"/>
                <w:highlight w:val="none"/>
              </w:rPr>
            </w:pPr>
          </w:p>
        </w:tc>
        <w:tc>
          <w:tcPr>
            <w:tcW w:w="599" w:type="dxa"/>
            <w:tcBorders>
              <w:left w:val="single" w:color="auto" w:sz="4" w:space="0"/>
            </w:tcBorders>
            <w:noWrap w:val="0"/>
            <w:vAlign w:val="center"/>
          </w:tcPr>
          <w:p w14:paraId="6A031432">
            <w:pPr>
              <w:spacing w:line="300" w:lineRule="exact"/>
              <w:jc w:val="center"/>
              <w:rPr>
                <w:rFonts w:hint="default" w:ascii="Times New Roman" w:hAnsi="Times New Roman" w:eastAsia="仿宋_GB2312" w:cs="Times New Roman"/>
                <w:color w:val="auto"/>
                <w:highlight w:val="none"/>
              </w:rPr>
            </w:pPr>
          </w:p>
        </w:tc>
      </w:tr>
    </w:tbl>
    <w:tbl>
      <w:tblPr>
        <w:tblStyle w:val="8"/>
        <w:tblpPr w:leftFromText="180" w:rightFromText="180" w:vertAnchor="text" w:horzAnchor="page" w:tblpX="1356" w:tblpY="31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7"/>
        <w:gridCol w:w="1207"/>
        <w:gridCol w:w="1269"/>
        <w:gridCol w:w="585"/>
        <w:gridCol w:w="6796"/>
        <w:gridCol w:w="1570"/>
        <w:gridCol w:w="1692"/>
        <w:gridCol w:w="598"/>
      </w:tblGrid>
      <w:tr w14:paraId="2F842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456" w:type="dxa"/>
            <w:noWrap w:val="0"/>
            <w:vAlign w:val="center"/>
          </w:tcPr>
          <w:p w14:paraId="12C535AF">
            <w:pPr>
              <w:spacing w:line="300" w:lineRule="exact"/>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序号</w:t>
            </w:r>
          </w:p>
        </w:tc>
        <w:tc>
          <w:tcPr>
            <w:tcW w:w="1207" w:type="dxa"/>
            <w:noWrap w:val="0"/>
            <w:vAlign w:val="center"/>
          </w:tcPr>
          <w:p w14:paraId="277445A7">
            <w:pPr>
              <w:spacing w:line="300" w:lineRule="exact"/>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一级指标</w:t>
            </w:r>
          </w:p>
        </w:tc>
        <w:tc>
          <w:tcPr>
            <w:tcW w:w="1269" w:type="dxa"/>
            <w:noWrap w:val="0"/>
            <w:vAlign w:val="center"/>
          </w:tcPr>
          <w:p w14:paraId="00E8616F">
            <w:pPr>
              <w:spacing w:line="300" w:lineRule="exact"/>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二级指标</w:t>
            </w:r>
          </w:p>
        </w:tc>
        <w:tc>
          <w:tcPr>
            <w:tcW w:w="585" w:type="dxa"/>
            <w:noWrap w:val="0"/>
            <w:vAlign w:val="center"/>
          </w:tcPr>
          <w:p w14:paraId="66E75494">
            <w:pPr>
              <w:spacing w:line="300" w:lineRule="exact"/>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分值</w:t>
            </w:r>
          </w:p>
        </w:tc>
        <w:tc>
          <w:tcPr>
            <w:tcW w:w="6797" w:type="dxa"/>
            <w:noWrap w:val="0"/>
            <w:vAlign w:val="center"/>
          </w:tcPr>
          <w:p w14:paraId="180B60FE">
            <w:pPr>
              <w:spacing w:line="300" w:lineRule="exact"/>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评分标准</w:t>
            </w:r>
          </w:p>
        </w:tc>
        <w:tc>
          <w:tcPr>
            <w:tcW w:w="1570" w:type="dxa"/>
            <w:tcBorders>
              <w:right w:val="single" w:color="auto" w:sz="4" w:space="0"/>
            </w:tcBorders>
            <w:noWrap w:val="0"/>
            <w:vAlign w:val="center"/>
          </w:tcPr>
          <w:p w14:paraId="00679C5F">
            <w:pPr>
              <w:spacing w:line="300" w:lineRule="exact"/>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评分依据</w:t>
            </w:r>
          </w:p>
        </w:tc>
        <w:tc>
          <w:tcPr>
            <w:tcW w:w="1692" w:type="dxa"/>
            <w:tcBorders>
              <w:right w:val="single" w:color="auto" w:sz="4" w:space="0"/>
            </w:tcBorders>
            <w:noWrap w:val="0"/>
            <w:vAlign w:val="center"/>
          </w:tcPr>
          <w:p w14:paraId="18D4C610">
            <w:pPr>
              <w:spacing w:line="300" w:lineRule="exact"/>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扣分及</w:t>
            </w:r>
          </w:p>
          <w:p w14:paraId="5AA3E0C4">
            <w:pPr>
              <w:spacing w:line="300" w:lineRule="exact"/>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扣分原由</w:t>
            </w:r>
          </w:p>
        </w:tc>
        <w:tc>
          <w:tcPr>
            <w:tcW w:w="598" w:type="dxa"/>
            <w:tcBorders>
              <w:left w:val="single" w:color="auto" w:sz="4" w:space="0"/>
            </w:tcBorders>
            <w:noWrap w:val="0"/>
            <w:vAlign w:val="center"/>
          </w:tcPr>
          <w:p w14:paraId="421DDE34">
            <w:pPr>
              <w:spacing w:line="300" w:lineRule="exact"/>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得分</w:t>
            </w:r>
          </w:p>
        </w:tc>
      </w:tr>
      <w:tr w14:paraId="06CD0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0" w:hRule="atLeast"/>
        </w:trPr>
        <w:tc>
          <w:tcPr>
            <w:tcW w:w="456" w:type="dxa"/>
            <w:noWrap w:val="0"/>
            <w:vAlign w:val="center"/>
          </w:tcPr>
          <w:p w14:paraId="070C063E">
            <w:pPr>
              <w:spacing w:line="300" w:lineRule="exact"/>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4</w:t>
            </w:r>
          </w:p>
        </w:tc>
        <w:tc>
          <w:tcPr>
            <w:tcW w:w="1207" w:type="dxa"/>
            <w:vMerge w:val="restart"/>
            <w:noWrap w:val="0"/>
            <w:vAlign w:val="center"/>
          </w:tcPr>
          <w:p w14:paraId="32C02EA3">
            <w:pPr>
              <w:spacing w:line="300" w:lineRule="exact"/>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重点工作</w:t>
            </w:r>
          </w:p>
          <w:p w14:paraId="2E08AACC">
            <w:pPr>
              <w:spacing w:line="300" w:lineRule="exact"/>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（80分）</w:t>
            </w:r>
          </w:p>
        </w:tc>
        <w:tc>
          <w:tcPr>
            <w:tcW w:w="1269" w:type="dxa"/>
            <w:noWrap w:val="0"/>
            <w:vAlign w:val="center"/>
          </w:tcPr>
          <w:p w14:paraId="38C37A43">
            <w:pPr>
              <w:spacing w:line="300" w:lineRule="exact"/>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农技信息化工作</w:t>
            </w:r>
          </w:p>
        </w:tc>
        <w:tc>
          <w:tcPr>
            <w:tcW w:w="585" w:type="dxa"/>
            <w:noWrap w:val="0"/>
            <w:vAlign w:val="center"/>
          </w:tcPr>
          <w:p w14:paraId="6A0EBAE0">
            <w:pPr>
              <w:spacing w:line="300" w:lineRule="exact"/>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20</w:t>
            </w:r>
          </w:p>
        </w:tc>
        <w:tc>
          <w:tcPr>
            <w:tcW w:w="6797" w:type="dxa"/>
            <w:noWrap w:val="0"/>
            <w:vAlign w:val="center"/>
          </w:tcPr>
          <w:p w14:paraId="5994A7C4">
            <w:pPr>
              <w:spacing w:line="300" w:lineRule="exact"/>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1、农技人员使用中国农技推广APP比例不低于85%的得5分，每低1个百分点扣0.5分，扣完为止；</w:t>
            </w:r>
          </w:p>
          <w:p w14:paraId="27246195">
            <w:pPr>
              <w:spacing w:line="300" w:lineRule="exact"/>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2、农技人员使用中国农技推广APP每月报送有效日志、农情等信息人均不少于2条得5分，未到达不得分；</w:t>
            </w:r>
          </w:p>
          <w:p w14:paraId="3F02AEC6">
            <w:pPr>
              <w:spacing w:line="300" w:lineRule="exact"/>
              <w:rPr>
                <w:rFonts w:hint="default" w:ascii="Times New Roman" w:hAnsi="Times New Roman" w:cs="Times New Roman"/>
                <w:color w:val="auto"/>
                <w:highlight w:val="none"/>
              </w:rPr>
            </w:pPr>
            <w:r>
              <w:rPr>
                <w:rFonts w:hint="default" w:ascii="Times New Roman" w:hAnsi="Times New Roman" w:eastAsia="仿宋_GB2312" w:cs="Times New Roman"/>
                <w:color w:val="auto"/>
                <w:highlight w:val="none"/>
              </w:rPr>
              <w:t>3、农技推广任务组织实施情况在线填报、对外展示等共10分，综合考虑实施情况打分。</w:t>
            </w:r>
          </w:p>
        </w:tc>
        <w:tc>
          <w:tcPr>
            <w:tcW w:w="1570" w:type="dxa"/>
            <w:vMerge w:val="restart"/>
            <w:tcBorders>
              <w:right w:val="single" w:color="auto" w:sz="4" w:space="0"/>
            </w:tcBorders>
            <w:noWrap w:val="0"/>
            <w:vAlign w:val="center"/>
          </w:tcPr>
          <w:p w14:paraId="650C28C0">
            <w:pPr>
              <w:spacing w:line="300" w:lineRule="exact"/>
              <w:jc w:val="left"/>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依据“中国农技推广信息平台”数据与现场抽查相结合进行评分。</w:t>
            </w:r>
          </w:p>
        </w:tc>
        <w:tc>
          <w:tcPr>
            <w:tcW w:w="1692" w:type="dxa"/>
            <w:tcBorders>
              <w:right w:val="single" w:color="auto" w:sz="4" w:space="0"/>
            </w:tcBorders>
            <w:noWrap w:val="0"/>
            <w:vAlign w:val="center"/>
          </w:tcPr>
          <w:p w14:paraId="03A2A2C5">
            <w:pPr>
              <w:spacing w:line="300" w:lineRule="exact"/>
              <w:jc w:val="center"/>
              <w:rPr>
                <w:rFonts w:hint="default" w:ascii="Times New Roman" w:hAnsi="Times New Roman" w:eastAsia="仿宋_GB2312" w:cs="Times New Roman"/>
                <w:color w:val="auto"/>
                <w:highlight w:val="none"/>
              </w:rPr>
            </w:pPr>
          </w:p>
        </w:tc>
        <w:tc>
          <w:tcPr>
            <w:tcW w:w="598" w:type="dxa"/>
            <w:tcBorders>
              <w:left w:val="single" w:color="auto" w:sz="4" w:space="0"/>
            </w:tcBorders>
            <w:noWrap w:val="0"/>
            <w:vAlign w:val="center"/>
          </w:tcPr>
          <w:p w14:paraId="1A172F8D">
            <w:pPr>
              <w:spacing w:line="300" w:lineRule="exact"/>
              <w:jc w:val="center"/>
              <w:rPr>
                <w:rFonts w:hint="default" w:ascii="Times New Roman" w:hAnsi="Times New Roman" w:eastAsia="仿宋_GB2312" w:cs="Times New Roman"/>
                <w:color w:val="auto"/>
                <w:highlight w:val="none"/>
              </w:rPr>
            </w:pPr>
          </w:p>
        </w:tc>
      </w:tr>
      <w:tr w14:paraId="6F713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5" w:hRule="atLeast"/>
        </w:trPr>
        <w:tc>
          <w:tcPr>
            <w:tcW w:w="456" w:type="dxa"/>
            <w:tcBorders>
              <w:bottom w:val="single" w:color="auto" w:sz="4" w:space="0"/>
            </w:tcBorders>
            <w:noWrap w:val="0"/>
            <w:vAlign w:val="center"/>
          </w:tcPr>
          <w:p w14:paraId="2978BA4D">
            <w:pPr>
              <w:spacing w:line="300" w:lineRule="exact"/>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5</w:t>
            </w:r>
          </w:p>
        </w:tc>
        <w:tc>
          <w:tcPr>
            <w:tcW w:w="1207" w:type="dxa"/>
            <w:vMerge w:val="continue"/>
            <w:tcBorders>
              <w:bottom w:val="single" w:color="auto" w:sz="4" w:space="0"/>
            </w:tcBorders>
            <w:noWrap w:val="0"/>
            <w:vAlign w:val="center"/>
          </w:tcPr>
          <w:p w14:paraId="016185B9">
            <w:pPr>
              <w:spacing w:line="300" w:lineRule="exact"/>
              <w:jc w:val="center"/>
              <w:rPr>
                <w:rFonts w:hint="default" w:ascii="Times New Roman" w:hAnsi="Times New Roman" w:eastAsia="仿宋_GB2312" w:cs="Times New Roman"/>
                <w:color w:val="auto"/>
                <w:highlight w:val="none"/>
              </w:rPr>
            </w:pPr>
          </w:p>
        </w:tc>
        <w:tc>
          <w:tcPr>
            <w:tcW w:w="1269" w:type="dxa"/>
            <w:noWrap w:val="0"/>
            <w:vAlign w:val="center"/>
          </w:tcPr>
          <w:p w14:paraId="64B7D08C">
            <w:pPr>
              <w:spacing w:line="300" w:lineRule="exact"/>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农技助力产业扶贫</w:t>
            </w:r>
          </w:p>
        </w:tc>
        <w:tc>
          <w:tcPr>
            <w:tcW w:w="585" w:type="dxa"/>
            <w:noWrap w:val="0"/>
            <w:vAlign w:val="center"/>
          </w:tcPr>
          <w:p w14:paraId="1EE204D2">
            <w:pPr>
              <w:spacing w:line="300" w:lineRule="exact"/>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20</w:t>
            </w:r>
          </w:p>
        </w:tc>
        <w:tc>
          <w:tcPr>
            <w:tcW w:w="6797" w:type="dxa"/>
            <w:noWrap w:val="0"/>
            <w:vAlign w:val="center"/>
          </w:tcPr>
          <w:p w14:paraId="3B15366E">
            <w:pPr>
              <w:spacing w:line="300" w:lineRule="exact"/>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1、农技推广服务特聘计划实施情况10分（全区已经全部安排此项任务），综合考虑实际情况打分；</w:t>
            </w:r>
          </w:p>
          <w:p w14:paraId="05A6782A">
            <w:pPr>
              <w:spacing w:line="300" w:lineRule="exact"/>
              <w:rPr>
                <w:rFonts w:hint="default" w:ascii="Times New Roman" w:hAnsi="Times New Roman" w:cs="Times New Roman"/>
                <w:color w:val="auto"/>
                <w:highlight w:val="none"/>
              </w:rPr>
            </w:pPr>
            <w:r>
              <w:rPr>
                <w:rFonts w:hint="default" w:ascii="Times New Roman" w:hAnsi="Times New Roman" w:eastAsia="仿宋_GB2312" w:cs="Times New Roman"/>
                <w:color w:val="auto"/>
                <w:highlight w:val="none"/>
              </w:rPr>
              <w:t>2、农技人员服务</w:t>
            </w:r>
            <w:r>
              <w:rPr>
                <w:rFonts w:hint="eastAsia" w:ascii="Times New Roman" w:hAnsi="Times New Roman" w:eastAsia="仿宋_GB2312" w:cs="Times New Roman"/>
                <w:color w:val="auto"/>
                <w:highlight w:val="none"/>
                <w:lang w:eastAsia="zh-CN"/>
              </w:rPr>
              <w:t>脱贫</w:t>
            </w:r>
            <w:r>
              <w:rPr>
                <w:rFonts w:hint="default" w:ascii="Times New Roman" w:hAnsi="Times New Roman" w:eastAsia="仿宋_GB2312" w:cs="Times New Roman"/>
                <w:color w:val="auto"/>
                <w:highlight w:val="none"/>
              </w:rPr>
              <w:t>村情况10分，综合考虑实际情况打分（农技人员指属基层全部农技人员包含特聘）</w:t>
            </w:r>
          </w:p>
        </w:tc>
        <w:tc>
          <w:tcPr>
            <w:tcW w:w="1570" w:type="dxa"/>
            <w:vMerge w:val="continue"/>
            <w:tcBorders>
              <w:right w:val="single" w:color="auto" w:sz="4" w:space="0"/>
            </w:tcBorders>
            <w:noWrap w:val="0"/>
            <w:vAlign w:val="center"/>
          </w:tcPr>
          <w:p w14:paraId="256D0E26">
            <w:pPr>
              <w:spacing w:line="300" w:lineRule="exact"/>
              <w:jc w:val="left"/>
              <w:rPr>
                <w:rFonts w:hint="default" w:ascii="Times New Roman" w:hAnsi="Times New Roman" w:eastAsia="仿宋_GB2312" w:cs="Times New Roman"/>
                <w:color w:val="auto"/>
                <w:highlight w:val="none"/>
              </w:rPr>
            </w:pPr>
          </w:p>
        </w:tc>
        <w:tc>
          <w:tcPr>
            <w:tcW w:w="1692" w:type="dxa"/>
            <w:tcBorders>
              <w:right w:val="single" w:color="auto" w:sz="4" w:space="0"/>
            </w:tcBorders>
            <w:noWrap w:val="0"/>
            <w:vAlign w:val="center"/>
          </w:tcPr>
          <w:p w14:paraId="243DE985">
            <w:pPr>
              <w:spacing w:line="300" w:lineRule="exact"/>
              <w:jc w:val="center"/>
              <w:rPr>
                <w:rFonts w:hint="default" w:ascii="Times New Roman" w:hAnsi="Times New Roman" w:eastAsia="仿宋_GB2312" w:cs="Times New Roman"/>
                <w:color w:val="auto"/>
                <w:highlight w:val="none"/>
              </w:rPr>
            </w:pPr>
          </w:p>
        </w:tc>
        <w:tc>
          <w:tcPr>
            <w:tcW w:w="598" w:type="dxa"/>
            <w:tcBorders>
              <w:left w:val="single" w:color="auto" w:sz="4" w:space="0"/>
            </w:tcBorders>
            <w:noWrap w:val="0"/>
            <w:vAlign w:val="center"/>
          </w:tcPr>
          <w:p w14:paraId="3E7D6B9B">
            <w:pPr>
              <w:spacing w:line="300" w:lineRule="exact"/>
              <w:jc w:val="center"/>
              <w:rPr>
                <w:rFonts w:hint="default" w:ascii="Times New Roman" w:hAnsi="Times New Roman" w:eastAsia="仿宋_GB2312" w:cs="Times New Roman"/>
                <w:color w:val="auto"/>
                <w:highlight w:val="none"/>
              </w:rPr>
            </w:pPr>
          </w:p>
        </w:tc>
      </w:tr>
      <w:tr w14:paraId="7642C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trPr>
        <w:tc>
          <w:tcPr>
            <w:tcW w:w="456" w:type="dxa"/>
            <w:tcBorders>
              <w:top w:val="single" w:color="auto" w:sz="4" w:space="0"/>
              <w:bottom w:val="single" w:color="auto" w:sz="4" w:space="0"/>
            </w:tcBorders>
            <w:noWrap w:val="0"/>
            <w:vAlign w:val="center"/>
          </w:tcPr>
          <w:p w14:paraId="21D0F3E5">
            <w:pPr>
              <w:spacing w:line="300" w:lineRule="exact"/>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6</w:t>
            </w:r>
          </w:p>
        </w:tc>
        <w:tc>
          <w:tcPr>
            <w:tcW w:w="1207" w:type="dxa"/>
            <w:tcBorders>
              <w:top w:val="single" w:color="auto" w:sz="4" w:space="0"/>
              <w:bottom w:val="single" w:color="auto" w:sz="4" w:space="0"/>
            </w:tcBorders>
            <w:noWrap w:val="0"/>
            <w:vAlign w:val="center"/>
          </w:tcPr>
          <w:p w14:paraId="72165ED4">
            <w:pPr>
              <w:spacing w:line="300" w:lineRule="exact"/>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实施效果（10分）</w:t>
            </w:r>
          </w:p>
        </w:tc>
        <w:tc>
          <w:tcPr>
            <w:tcW w:w="1269" w:type="dxa"/>
            <w:noWrap w:val="0"/>
            <w:vAlign w:val="center"/>
          </w:tcPr>
          <w:p w14:paraId="243120EA">
            <w:pPr>
              <w:spacing w:line="300" w:lineRule="exact"/>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服务对象评价</w:t>
            </w:r>
          </w:p>
        </w:tc>
        <w:tc>
          <w:tcPr>
            <w:tcW w:w="585" w:type="dxa"/>
            <w:noWrap w:val="0"/>
            <w:vAlign w:val="center"/>
          </w:tcPr>
          <w:p w14:paraId="77FCBF3F">
            <w:pPr>
              <w:spacing w:line="300" w:lineRule="exact"/>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10</w:t>
            </w:r>
          </w:p>
        </w:tc>
        <w:tc>
          <w:tcPr>
            <w:tcW w:w="6797" w:type="dxa"/>
            <w:noWrap w:val="0"/>
            <w:vAlign w:val="center"/>
          </w:tcPr>
          <w:p w14:paraId="17C889AF">
            <w:pPr>
              <w:spacing w:line="300" w:lineRule="exact"/>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1、农业科技</w:t>
            </w:r>
            <w:r>
              <w:rPr>
                <w:rFonts w:hint="eastAsia" w:ascii="Times New Roman" w:hAnsi="Times New Roman" w:eastAsia="仿宋_GB2312" w:cs="Times New Roman"/>
                <w:color w:val="auto"/>
                <w:highlight w:val="none"/>
                <w:lang w:eastAsia="zh-CN"/>
              </w:rPr>
              <w:t>展示</w:t>
            </w:r>
            <w:r>
              <w:rPr>
                <w:rFonts w:hint="default" w:ascii="Times New Roman" w:hAnsi="Times New Roman" w:eastAsia="仿宋_GB2312" w:cs="Times New Roman"/>
                <w:color w:val="auto"/>
                <w:highlight w:val="none"/>
              </w:rPr>
              <w:t>主体满意情况共3分，综合考虑实际情况打分；</w:t>
            </w:r>
          </w:p>
          <w:p w14:paraId="0C43B0DD">
            <w:pPr>
              <w:spacing w:line="300" w:lineRule="exact"/>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2、农技推广服务对象满意情况共7分，综合考虑实际情况打分。</w:t>
            </w:r>
          </w:p>
        </w:tc>
        <w:tc>
          <w:tcPr>
            <w:tcW w:w="1570" w:type="dxa"/>
            <w:vMerge w:val="continue"/>
            <w:tcBorders>
              <w:right w:val="single" w:color="auto" w:sz="4" w:space="0"/>
            </w:tcBorders>
            <w:noWrap w:val="0"/>
            <w:vAlign w:val="center"/>
          </w:tcPr>
          <w:p w14:paraId="4F9FACF6">
            <w:pPr>
              <w:spacing w:line="300" w:lineRule="exact"/>
              <w:jc w:val="left"/>
              <w:rPr>
                <w:rFonts w:hint="default" w:ascii="Times New Roman" w:hAnsi="Times New Roman" w:eastAsia="仿宋_GB2312" w:cs="Times New Roman"/>
                <w:color w:val="auto"/>
                <w:highlight w:val="none"/>
              </w:rPr>
            </w:pPr>
          </w:p>
        </w:tc>
        <w:tc>
          <w:tcPr>
            <w:tcW w:w="1692" w:type="dxa"/>
            <w:tcBorders>
              <w:right w:val="single" w:color="auto" w:sz="4" w:space="0"/>
            </w:tcBorders>
            <w:noWrap w:val="0"/>
            <w:vAlign w:val="center"/>
          </w:tcPr>
          <w:p w14:paraId="58A6BE16">
            <w:pPr>
              <w:spacing w:line="300" w:lineRule="exact"/>
              <w:jc w:val="center"/>
              <w:rPr>
                <w:rFonts w:hint="default" w:ascii="Times New Roman" w:hAnsi="Times New Roman" w:eastAsia="仿宋_GB2312" w:cs="Times New Roman"/>
                <w:color w:val="auto"/>
                <w:highlight w:val="none"/>
              </w:rPr>
            </w:pPr>
          </w:p>
        </w:tc>
        <w:tc>
          <w:tcPr>
            <w:tcW w:w="598" w:type="dxa"/>
            <w:tcBorders>
              <w:left w:val="single" w:color="auto" w:sz="4" w:space="0"/>
            </w:tcBorders>
            <w:noWrap w:val="0"/>
            <w:vAlign w:val="center"/>
          </w:tcPr>
          <w:p w14:paraId="53C147E1">
            <w:pPr>
              <w:spacing w:line="300" w:lineRule="exact"/>
              <w:jc w:val="center"/>
              <w:rPr>
                <w:rFonts w:hint="default" w:ascii="Times New Roman" w:hAnsi="Times New Roman" w:eastAsia="仿宋_GB2312" w:cs="Times New Roman"/>
                <w:color w:val="auto"/>
                <w:highlight w:val="none"/>
              </w:rPr>
            </w:pPr>
          </w:p>
        </w:tc>
      </w:tr>
      <w:tr w14:paraId="39E38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456" w:type="dxa"/>
            <w:tcBorders>
              <w:top w:val="single" w:color="auto" w:sz="4" w:space="0"/>
              <w:bottom w:val="single" w:color="auto" w:sz="4" w:space="0"/>
            </w:tcBorders>
            <w:noWrap w:val="0"/>
            <w:vAlign w:val="center"/>
          </w:tcPr>
          <w:p w14:paraId="4D0C9462">
            <w:pPr>
              <w:spacing w:line="300" w:lineRule="exact"/>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7</w:t>
            </w:r>
          </w:p>
        </w:tc>
        <w:tc>
          <w:tcPr>
            <w:tcW w:w="1207" w:type="dxa"/>
            <w:tcBorders>
              <w:top w:val="single" w:color="auto" w:sz="4" w:space="0"/>
              <w:bottom w:val="single" w:color="auto" w:sz="4" w:space="0"/>
            </w:tcBorders>
            <w:noWrap w:val="0"/>
            <w:vAlign w:val="center"/>
          </w:tcPr>
          <w:p w14:paraId="63D9A3F8">
            <w:pPr>
              <w:spacing w:line="300" w:lineRule="exact"/>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日常管理（10分）</w:t>
            </w:r>
          </w:p>
        </w:tc>
        <w:tc>
          <w:tcPr>
            <w:tcW w:w="1269" w:type="dxa"/>
            <w:noWrap w:val="0"/>
            <w:vAlign w:val="center"/>
          </w:tcPr>
          <w:p w14:paraId="23AC8955">
            <w:pPr>
              <w:spacing w:line="300" w:lineRule="exact"/>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日常组织管理</w:t>
            </w:r>
          </w:p>
        </w:tc>
        <w:tc>
          <w:tcPr>
            <w:tcW w:w="585" w:type="dxa"/>
            <w:noWrap w:val="0"/>
            <w:vAlign w:val="center"/>
          </w:tcPr>
          <w:p w14:paraId="75014E2C">
            <w:pPr>
              <w:spacing w:line="300" w:lineRule="exact"/>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10</w:t>
            </w:r>
          </w:p>
        </w:tc>
        <w:tc>
          <w:tcPr>
            <w:tcW w:w="6797" w:type="dxa"/>
            <w:noWrap w:val="0"/>
            <w:vAlign w:val="center"/>
          </w:tcPr>
          <w:p w14:paraId="38502F79">
            <w:pPr>
              <w:spacing w:line="300" w:lineRule="exact"/>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1、年内组织任务实施进展调度检查</w:t>
            </w:r>
            <w:r>
              <w:rPr>
                <w:rFonts w:hint="eastAsia" w:ascii="Times New Roman" w:hAnsi="Times New Roman" w:eastAsia="仿宋_GB2312" w:cs="Times New Roman"/>
                <w:color w:val="auto"/>
                <w:highlight w:val="none"/>
                <w:lang w:eastAsia="zh-CN"/>
              </w:rPr>
              <w:t>共</w:t>
            </w:r>
            <w:r>
              <w:rPr>
                <w:rFonts w:hint="default" w:ascii="Times New Roman" w:hAnsi="Times New Roman" w:eastAsia="仿宋_GB2312" w:cs="Times New Roman"/>
                <w:color w:val="auto"/>
                <w:highlight w:val="none"/>
              </w:rPr>
              <w:t>5分，综合考虑实际情况打分；</w:t>
            </w:r>
          </w:p>
          <w:p w14:paraId="5BB68FC2">
            <w:pPr>
              <w:spacing w:line="300" w:lineRule="exact"/>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2、及时上报有关材料情况共5分，上报不及时不得分。</w:t>
            </w:r>
          </w:p>
        </w:tc>
        <w:tc>
          <w:tcPr>
            <w:tcW w:w="1570" w:type="dxa"/>
            <w:vMerge w:val="continue"/>
            <w:tcBorders>
              <w:right w:val="single" w:color="auto" w:sz="4" w:space="0"/>
            </w:tcBorders>
            <w:noWrap w:val="0"/>
            <w:vAlign w:val="center"/>
          </w:tcPr>
          <w:p w14:paraId="39E42838">
            <w:pPr>
              <w:spacing w:line="300" w:lineRule="exact"/>
              <w:jc w:val="left"/>
              <w:rPr>
                <w:rFonts w:hint="default" w:ascii="Times New Roman" w:hAnsi="Times New Roman" w:eastAsia="仿宋_GB2312" w:cs="Times New Roman"/>
                <w:color w:val="auto"/>
                <w:highlight w:val="none"/>
              </w:rPr>
            </w:pPr>
          </w:p>
        </w:tc>
        <w:tc>
          <w:tcPr>
            <w:tcW w:w="1692" w:type="dxa"/>
            <w:tcBorders>
              <w:right w:val="single" w:color="auto" w:sz="4" w:space="0"/>
            </w:tcBorders>
            <w:noWrap w:val="0"/>
            <w:vAlign w:val="center"/>
          </w:tcPr>
          <w:p w14:paraId="36D7171D">
            <w:pPr>
              <w:spacing w:line="300" w:lineRule="exact"/>
              <w:jc w:val="center"/>
              <w:rPr>
                <w:rFonts w:hint="default" w:ascii="Times New Roman" w:hAnsi="Times New Roman" w:eastAsia="仿宋_GB2312" w:cs="Times New Roman"/>
                <w:color w:val="auto"/>
                <w:highlight w:val="none"/>
              </w:rPr>
            </w:pPr>
          </w:p>
        </w:tc>
        <w:tc>
          <w:tcPr>
            <w:tcW w:w="598" w:type="dxa"/>
            <w:tcBorders>
              <w:left w:val="single" w:color="auto" w:sz="4" w:space="0"/>
            </w:tcBorders>
            <w:noWrap w:val="0"/>
            <w:vAlign w:val="center"/>
          </w:tcPr>
          <w:p w14:paraId="05A0F5B7">
            <w:pPr>
              <w:spacing w:line="300" w:lineRule="exact"/>
              <w:jc w:val="center"/>
              <w:rPr>
                <w:rFonts w:hint="default" w:ascii="Times New Roman" w:hAnsi="Times New Roman" w:eastAsia="仿宋_GB2312" w:cs="Times New Roman"/>
                <w:color w:val="auto"/>
                <w:highlight w:val="none"/>
              </w:rPr>
            </w:pPr>
          </w:p>
        </w:tc>
      </w:tr>
      <w:tr w14:paraId="5E557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2932" w:type="dxa"/>
            <w:gridSpan w:val="3"/>
            <w:tcBorders>
              <w:top w:val="single" w:color="auto" w:sz="4" w:space="0"/>
            </w:tcBorders>
            <w:noWrap w:val="0"/>
            <w:vAlign w:val="center"/>
          </w:tcPr>
          <w:p w14:paraId="65A233B0">
            <w:pPr>
              <w:spacing w:line="300" w:lineRule="exact"/>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合计</w:t>
            </w:r>
          </w:p>
        </w:tc>
        <w:tc>
          <w:tcPr>
            <w:tcW w:w="585" w:type="dxa"/>
            <w:noWrap w:val="0"/>
            <w:vAlign w:val="center"/>
          </w:tcPr>
          <w:p w14:paraId="00A2A3BE">
            <w:pPr>
              <w:spacing w:line="300" w:lineRule="exact"/>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100</w:t>
            </w:r>
          </w:p>
        </w:tc>
        <w:tc>
          <w:tcPr>
            <w:tcW w:w="6797" w:type="dxa"/>
            <w:noWrap w:val="0"/>
            <w:vAlign w:val="center"/>
          </w:tcPr>
          <w:p w14:paraId="55CE90CF">
            <w:pPr>
              <w:spacing w:line="300" w:lineRule="exact"/>
              <w:rPr>
                <w:rFonts w:hint="default" w:ascii="Times New Roman" w:hAnsi="Times New Roman" w:eastAsia="仿宋_GB2312" w:cs="Times New Roman"/>
                <w:color w:val="auto"/>
                <w:highlight w:val="none"/>
              </w:rPr>
            </w:pPr>
          </w:p>
        </w:tc>
        <w:tc>
          <w:tcPr>
            <w:tcW w:w="1570" w:type="dxa"/>
            <w:tcBorders>
              <w:right w:val="single" w:color="auto" w:sz="4" w:space="0"/>
            </w:tcBorders>
            <w:noWrap w:val="0"/>
            <w:vAlign w:val="center"/>
          </w:tcPr>
          <w:p w14:paraId="486E9029">
            <w:pPr>
              <w:spacing w:line="300" w:lineRule="exact"/>
              <w:jc w:val="left"/>
              <w:rPr>
                <w:rFonts w:hint="default" w:ascii="Times New Roman" w:hAnsi="Times New Roman" w:eastAsia="仿宋_GB2312" w:cs="Times New Roman"/>
                <w:color w:val="auto"/>
                <w:highlight w:val="none"/>
              </w:rPr>
            </w:pPr>
          </w:p>
        </w:tc>
        <w:tc>
          <w:tcPr>
            <w:tcW w:w="1692" w:type="dxa"/>
            <w:tcBorders>
              <w:right w:val="single" w:color="auto" w:sz="4" w:space="0"/>
            </w:tcBorders>
            <w:noWrap w:val="0"/>
            <w:vAlign w:val="center"/>
          </w:tcPr>
          <w:p w14:paraId="4B86FEFF">
            <w:pPr>
              <w:spacing w:line="300" w:lineRule="exact"/>
              <w:jc w:val="center"/>
              <w:rPr>
                <w:rFonts w:hint="default" w:ascii="Times New Roman" w:hAnsi="Times New Roman" w:eastAsia="仿宋_GB2312" w:cs="Times New Roman"/>
                <w:color w:val="auto"/>
                <w:highlight w:val="none"/>
              </w:rPr>
            </w:pPr>
          </w:p>
        </w:tc>
        <w:tc>
          <w:tcPr>
            <w:tcW w:w="598" w:type="dxa"/>
            <w:tcBorders>
              <w:left w:val="single" w:color="auto" w:sz="4" w:space="0"/>
            </w:tcBorders>
            <w:noWrap w:val="0"/>
            <w:vAlign w:val="center"/>
          </w:tcPr>
          <w:p w14:paraId="78A64140">
            <w:pPr>
              <w:spacing w:line="300" w:lineRule="exact"/>
              <w:jc w:val="center"/>
              <w:rPr>
                <w:rFonts w:hint="default" w:ascii="Times New Roman" w:hAnsi="Times New Roman" w:eastAsia="仿宋_GB2312" w:cs="Times New Roman"/>
                <w:color w:val="auto"/>
                <w:highlight w:val="none"/>
              </w:rPr>
            </w:pPr>
          </w:p>
        </w:tc>
      </w:tr>
    </w:tbl>
    <w:p w14:paraId="371A05F7">
      <w:pPr>
        <w:spacing w:line="400" w:lineRule="exact"/>
        <w:jc w:val="left"/>
        <w:rPr>
          <w:rFonts w:hint="default" w:ascii="Times New Roman" w:hAnsi="Times New Roman" w:eastAsia="仿宋_GB2312" w:cs="Times New Roman"/>
          <w:color w:val="auto"/>
          <w:sz w:val="17"/>
          <w:szCs w:val="17"/>
          <w:highlight w:val="none"/>
        </w:rPr>
        <w:sectPr>
          <w:pgSz w:w="16838" w:h="11906" w:orient="landscape"/>
          <w:pgMar w:top="1531" w:right="1440" w:bottom="1531" w:left="1440" w:header="851" w:footer="992" w:gutter="0"/>
          <w:pgNumType w:fmt="decimal"/>
          <w:cols w:space="0" w:num="1"/>
          <w:rtlGutter w:val="0"/>
          <w:docGrid w:type="linesAndChars" w:linePitch="315" w:charSpace="117"/>
        </w:sectPr>
      </w:pPr>
      <w:r>
        <w:rPr>
          <w:rFonts w:hint="default" w:ascii="Times New Roman" w:hAnsi="Times New Roman" w:eastAsia="黑体" w:cs="Times New Roman"/>
          <w:color w:val="auto"/>
          <w:highlight w:val="none"/>
        </w:rPr>
        <w:t>注：</w:t>
      </w:r>
      <w:r>
        <w:rPr>
          <w:rFonts w:hint="default" w:ascii="Times New Roman" w:hAnsi="Times New Roman" w:eastAsia="仿宋_GB2312" w:cs="Times New Roman"/>
          <w:color w:val="auto"/>
          <w:sz w:val="23"/>
          <w:szCs w:val="23"/>
          <w:highlight w:val="none"/>
        </w:rPr>
        <w:t>农业主推技术到位率=完成年度农业主推技术推介任务的项目旗县区数/项目旗县区总数*100%（完成年度农业主推技术推介任务的项目旗县区应符合以下三个条件：一是正式发布年度本旗县区农业主体技术；二是依托农业科技</w:t>
      </w:r>
      <w:r>
        <w:rPr>
          <w:rFonts w:hint="eastAsia" w:ascii="Times New Roman" w:hAnsi="Times New Roman" w:eastAsia="仿宋_GB2312" w:cs="Times New Roman"/>
          <w:color w:val="auto"/>
          <w:sz w:val="23"/>
          <w:szCs w:val="23"/>
          <w:highlight w:val="none"/>
          <w:lang w:eastAsia="zh-CN"/>
        </w:rPr>
        <w:t>展示场所</w:t>
      </w:r>
      <w:r>
        <w:rPr>
          <w:rFonts w:hint="default" w:ascii="Times New Roman" w:hAnsi="Times New Roman" w:eastAsia="仿宋_GB2312" w:cs="Times New Roman"/>
          <w:color w:val="auto"/>
          <w:sz w:val="23"/>
          <w:szCs w:val="23"/>
          <w:highlight w:val="none"/>
        </w:rPr>
        <w:t>、农业科技</w:t>
      </w:r>
      <w:r>
        <w:rPr>
          <w:rFonts w:hint="eastAsia" w:ascii="Times New Roman" w:hAnsi="Times New Roman" w:eastAsia="仿宋_GB2312" w:cs="Times New Roman"/>
          <w:color w:val="auto"/>
          <w:sz w:val="23"/>
          <w:szCs w:val="23"/>
          <w:highlight w:val="none"/>
          <w:lang w:eastAsia="zh-CN"/>
        </w:rPr>
        <w:t>展示</w:t>
      </w:r>
      <w:r>
        <w:rPr>
          <w:rFonts w:hint="default" w:ascii="Times New Roman" w:hAnsi="Times New Roman" w:eastAsia="仿宋_GB2312" w:cs="Times New Roman"/>
          <w:color w:val="auto"/>
          <w:sz w:val="23"/>
          <w:szCs w:val="23"/>
          <w:highlight w:val="none"/>
        </w:rPr>
        <w:t>主体开展了农业主推技术</w:t>
      </w:r>
      <w:r>
        <w:rPr>
          <w:rFonts w:hint="eastAsia" w:ascii="Times New Roman" w:hAnsi="Times New Roman" w:eastAsia="仿宋_GB2312" w:cs="Times New Roman"/>
          <w:color w:val="auto"/>
          <w:sz w:val="23"/>
          <w:szCs w:val="23"/>
          <w:highlight w:val="none"/>
          <w:lang w:eastAsia="zh-CN"/>
        </w:rPr>
        <w:t>展示</w:t>
      </w:r>
      <w:r>
        <w:rPr>
          <w:rFonts w:hint="default" w:ascii="Times New Roman" w:hAnsi="Times New Roman" w:eastAsia="仿宋_GB2312" w:cs="Times New Roman"/>
          <w:color w:val="auto"/>
          <w:sz w:val="23"/>
          <w:szCs w:val="23"/>
          <w:highlight w:val="none"/>
        </w:rPr>
        <w:t>推广；三是通过印发明白纸、信息化推介、组织现场观摩等方式，对旗县区内有应用主推技术意愿的农业生产经营者提供有效的指导服务。</w:t>
      </w:r>
    </w:p>
    <w:p w14:paraId="0F0136C1">
      <w:pPr>
        <w:spacing w:line="600" w:lineRule="exact"/>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附件</w:t>
      </w:r>
      <w:r>
        <w:rPr>
          <w:rFonts w:hint="eastAsia" w:ascii="Times New Roman" w:hAnsi="Times New Roman" w:eastAsia="黑体" w:cs="Times New Roman"/>
          <w:color w:val="auto"/>
          <w:sz w:val="28"/>
          <w:szCs w:val="28"/>
          <w:highlight w:val="none"/>
          <w:lang w:val="en-US" w:eastAsia="zh-CN"/>
        </w:rPr>
        <w:t>3</w:t>
      </w:r>
    </w:p>
    <w:p w14:paraId="364EAEEE">
      <w:pPr>
        <w:pStyle w:val="3"/>
        <w:rPr>
          <w:rFonts w:hint="default" w:ascii="Times New Roman" w:hAnsi="Times New Roman" w:cs="Times New Roman"/>
          <w:lang w:val="en-US" w:eastAsia="zh-CN"/>
        </w:rPr>
      </w:pPr>
    </w:p>
    <w:p w14:paraId="5A386712">
      <w:pPr>
        <w:spacing w:line="600" w:lineRule="exact"/>
        <w:ind w:left="2340" w:hanging="2574" w:hangingChars="650"/>
        <w:jc w:val="center"/>
        <w:rPr>
          <w:rFonts w:hint="default" w:ascii="Times New Roman" w:hAnsi="Times New Roman" w:eastAsia="方正小标宋简体" w:cs="Times New Roman"/>
          <w:color w:val="auto"/>
          <w:w w:val="90"/>
          <w:sz w:val="44"/>
          <w:szCs w:val="44"/>
          <w:highlight w:val="none"/>
        </w:rPr>
      </w:pPr>
      <w:r>
        <w:rPr>
          <w:rFonts w:hint="default" w:ascii="Times New Roman" w:hAnsi="Times New Roman" w:eastAsia="方正小标宋简体" w:cs="Times New Roman"/>
          <w:color w:val="auto"/>
          <w:w w:val="90"/>
          <w:sz w:val="44"/>
          <w:szCs w:val="44"/>
          <w:highlight w:val="none"/>
        </w:rPr>
        <w:t>全国基层农技推广体系改革与建设补助项目农业科技</w:t>
      </w:r>
      <w:r>
        <w:rPr>
          <w:rFonts w:hint="default" w:ascii="Times New Roman" w:hAnsi="Times New Roman" w:eastAsia="方正小标宋简体" w:cs="Times New Roman"/>
          <w:color w:val="auto"/>
          <w:w w:val="90"/>
          <w:sz w:val="44"/>
          <w:szCs w:val="44"/>
          <w:highlight w:val="none"/>
          <w:lang w:eastAsia="zh-CN"/>
        </w:rPr>
        <w:t>展</w:t>
      </w:r>
      <w:r>
        <w:rPr>
          <w:rFonts w:hint="default" w:ascii="Times New Roman" w:hAnsi="Times New Roman" w:eastAsia="方正小标宋简体" w:cs="Times New Roman"/>
          <w:color w:val="auto"/>
          <w:w w:val="90"/>
          <w:sz w:val="44"/>
          <w:szCs w:val="44"/>
          <w:highlight w:val="none"/>
        </w:rPr>
        <w:t>示</w:t>
      </w:r>
      <w:r>
        <w:rPr>
          <w:rFonts w:hint="default" w:ascii="Times New Roman" w:hAnsi="Times New Roman" w:eastAsia="方正小标宋简体" w:cs="Times New Roman"/>
          <w:color w:val="auto"/>
          <w:w w:val="90"/>
          <w:sz w:val="44"/>
          <w:szCs w:val="44"/>
          <w:highlight w:val="none"/>
          <w:lang w:eastAsia="zh-CN"/>
        </w:rPr>
        <w:t>场所</w:t>
      </w:r>
      <w:r>
        <w:rPr>
          <w:rFonts w:hint="default" w:ascii="Times New Roman" w:hAnsi="Times New Roman" w:eastAsia="方正小标宋简体" w:cs="Times New Roman"/>
          <w:color w:val="auto"/>
          <w:w w:val="90"/>
          <w:sz w:val="44"/>
          <w:szCs w:val="44"/>
          <w:highlight w:val="none"/>
        </w:rPr>
        <w:t>标示牌样式</w:t>
      </w:r>
    </w:p>
    <w:p w14:paraId="23C7E062">
      <w:pPr>
        <w:spacing w:line="500" w:lineRule="exact"/>
        <w:jc w:val="left"/>
        <w:rPr>
          <w:rFonts w:hint="default" w:ascii="Times New Roman" w:hAnsi="Times New Roman" w:cs="Times New Roman"/>
          <w:b/>
          <w:bCs/>
          <w:color w:val="auto"/>
          <w:sz w:val="32"/>
          <w:szCs w:val="32"/>
          <w:highlight w:val="none"/>
        </w:rPr>
      </w:pPr>
      <w:r>
        <w:rPr>
          <w:rFonts w:hint="default" w:ascii="Times New Roman" w:hAnsi="Times New Roman" w:cs="Times New Roman"/>
          <w:color w:val="auto"/>
          <w:highlight w:val="none"/>
        </w:rPr>
        <w:drawing>
          <wp:anchor distT="0" distB="0" distL="114300" distR="114300" simplePos="0" relativeHeight="251660288" behindDoc="0" locked="0" layoutInCell="1" allowOverlap="1">
            <wp:simplePos x="0" y="0"/>
            <wp:positionH relativeFrom="column">
              <wp:posOffset>538480</wp:posOffset>
            </wp:positionH>
            <wp:positionV relativeFrom="paragraph">
              <wp:posOffset>206375</wp:posOffset>
            </wp:positionV>
            <wp:extent cx="7501890" cy="4194810"/>
            <wp:effectExtent l="0" t="0" r="3810" b="15240"/>
            <wp:wrapSquare wrapText="bothSides"/>
            <wp:docPr id="8" name="图片 8" descr="12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21212"/>
                    <pic:cNvPicPr>
                      <a:picLocks noChangeAspect="1"/>
                    </pic:cNvPicPr>
                  </pic:nvPicPr>
                  <pic:blipFill>
                    <a:blip r:embed="rId8"/>
                    <a:stretch>
                      <a:fillRect/>
                    </a:stretch>
                  </pic:blipFill>
                  <pic:spPr>
                    <a:xfrm>
                      <a:off x="0" y="0"/>
                      <a:ext cx="7501890" cy="4194810"/>
                    </a:xfrm>
                    <a:prstGeom prst="rect">
                      <a:avLst/>
                    </a:prstGeom>
                  </pic:spPr>
                </pic:pic>
              </a:graphicData>
            </a:graphic>
          </wp:anchor>
        </w:drawing>
      </w:r>
    </w:p>
    <w:p w14:paraId="1DBB195F">
      <w:pPr>
        <w:spacing w:line="500" w:lineRule="exact"/>
        <w:jc w:val="left"/>
        <w:rPr>
          <w:rFonts w:hint="default" w:ascii="Times New Roman" w:hAnsi="Times New Roman" w:cs="Times New Roman"/>
          <w:b/>
          <w:bCs/>
          <w:color w:val="auto"/>
          <w:sz w:val="32"/>
          <w:szCs w:val="32"/>
          <w:highlight w:val="none"/>
        </w:rPr>
      </w:pPr>
      <w:r>
        <w:rPr>
          <w:rFonts w:hint="default" w:ascii="Times New Roman" w:hAnsi="Times New Roman" w:cs="Times New Roman"/>
          <w:color w:val="auto"/>
          <w:highlight w:val="none"/>
        </w:rPr>
        <w:drawing>
          <wp:anchor distT="0" distB="0" distL="114300" distR="114300" simplePos="0" relativeHeight="251661312" behindDoc="0" locked="0" layoutInCell="1" allowOverlap="1">
            <wp:simplePos x="0" y="0"/>
            <wp:positionH relativeFrom="column">
              <wp:posOffset>-63500</wp:posOffset>
            </wp:positionH>
            <wp:positionV relativeFrom="paragraph">
              <wp:posOffset>998855</wp:posOffset>
            </wp:positionV>
            <wp:extent cx="1447800" cy="604520"/>
            <wp:effectExtent l="0" t="0" r="0" b="5080"/>
            <wp:wrapNone/>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9"/>
                    <a:stretch>
                      <a:fillRect/>
                    </a:stretch>
                  </pic:blipFill>
                  <pic:spPr>
                    <a:xfrm>
                      <a:off x="0" y="0"/>
                      <a:ext cx="1447800" cy="604520"/>
                    </a:xfrm>
                    <a:prstGeom prst="rect">
                      <a:avLst/>
                    </a:prstGeom>
                    <a:noFill/>
                    <a:ln>
                      <a:noFill/>
                    </a:ln>
                  </pic:spPr>
                </pic:pic>
              </a:graphicData>
            </a:graphic>
          </wp:anchor>
        </w:drawing>
      </w:r>
      <w:r>
        <w:rPr>
          <w:sz w:val="32"/>
        </w:rPr>
        <mc:AlternateContent>
          <mc:Choice Requires="wps">
            <w:drawing>
              <wp:anchor distT="0" distB="0" distL="114300" distR="114300" simplePos="0" relativeHeight="251676672" behindDoc="0" locked="0" layoutInCell="1" allowOverlap="1">
                <wp:simplePos x="0" y="0"/>
                <wp:positionH relativeFrom="column">
                  <wp:posOffset>1005205</wp:posOffset>
                </wp:positionH>
                <wp:positionV relativeFrom="paragraph">
                  <wp:posOffset>437515</wp:posOffset>
                </wp:positionV>
                <wp:extent cx="476250" cy="476250"/>
                <wp:effectExtent l="0" t="3175" r="19050" b="15875"/>
                <wp:wrapNone/>
                <wp:docPr id="23" name="直接箭头连接符 23"/>
                <wp:cNvGraphicFramePr/>
                <a:graphic xmlns:a="http://schemas.openxmlformats.org/drawingml/2006/main">
                  <a:graphicData uri="http://schemas.microsoft.com/office/word/2010/wordprocessingShape">
                    <wps:wsp>
                      <wps:cNvCnPr/>
                      <wps:spPr>
                        <a:xfrm flipH="1">
                          <a:off x="1977390" y="2569845"/>
                          <a:ext cx="476250" cy="476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79.15pt;margin-top:34.45pt;height:37.5pt;width:37.5pt;z-index:251676672;mso-width-relative:page;mso-height-relative:page;" filled="f" stroked="t" coordsize="21600,21600" o:gfxdata="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IOkPI2AAA&#10;AAoBAAAPAAAAAAAAAAEAIAAAACIAAABkcnMvZG93bnJldi54bWxQSwECFAAUAAAACACHTuJAdUyE&#10;9h4CAAD6AwAADgAAAAAAAAABACAAAAAnAQAAZHJzL2Uyb0RvYy54bWxQSwUGAAAAAAYABgBZAQAA&#10;twUAAAAA&#10;">
                <v:fill on="f" focussize="0,0"/>
                <v:stroke weight="0.5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74624" behindDoc="0" locked="0" layoutInCell="1" allowOverlap="1">
                <wp:simplePos x="0" y="0"/>
                <wp:positionH relativeFrom="column">
                  <wp:posOffset>6867525</wp:posOffset>
                </wp:positionH>
                <wp:positionV relativeFrom="paragraph">
                  <wp:posOffset>1225550</wp:posOffset>
                </wp:positionV>
                <wp:extent cx="0" cy="1931035"/>
                <wp:effectExtent l="5080" t="0" r="13970" b="12065"/>
                <wp:wrapNone/>
                <wp:docPr id="21" name="直接连接符 21"/>
                <wp:cNvGraphicFramePr/>
                <a:graphic xmlns:a="http://schemas.openxmlformats.org/drawingml/2006/main">
                  <a:graphicData uri="http://schemas.microsoft.com/office/word/2010/wordprocessingShape">
                    <wps:wsp>
                      <wps:cNvCnPr/>
                      <wps:spPr>
                        <a:xfrm>
                          <a:off x="7839710" y="3357880"/>
                          <a:ext cx="0" cy="19310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40.75pt;margin-top:96.5pt;height:152.05pt;width:0pt;z-index:251674624;mso-width-relative:page;mso-height-relative:page;" filled="f" stroked="t" coordsize="21600,21600" o:gfxdata="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lOT5NoAAAANAQAADwAAAAAAAAABACAAAAAiAAAAZHJzL2Rvd25yZXYueG1s&#10;UEsBAhQAFAAAAAgAh07iQJ63w1b2AQAAvwMAAA4AAAAAAAAAAQAgAAAAKQEAAGRycy9lMm9Eb2Mu&#10;eG1sUEsFBgAAAAAGAAYAWQEAAJEFA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column">
                  <wp:posOffset>1481455</wp:posOffset>
                </wp:positionH>
                <wp:positionV relativeFrom="paragraph">
                  <wp:posOffset>1234440</wp:posOffset>
                </wp:positionV>
                <wp:extent cx="0" cy="1965325"/>
                <wp:effectExtent l="4445" t="0" r="14605" b="15875"/>
                <wp:wrapNone/>
                <wp:docPr id="19" name="直接连接符 19"/>
                <wp:cNvGraphicFramePr/>
                <a:graphic xmlns:a="http://schemas.openxmlformats.org/drawingml/2006/main">
                  <a:graphicData uri="http://schemas.microsoft.com/office/word/2010/wordprocessingShape">
                    <wps:wsp>
                      <wps:cNvCnPr/>
                      <wps:spPr>
                        <a:xfrm>
                          <a:off x="2453640" y="3366770"/>
                          <a:ext cx="0" cy="1965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6.65pt;margin-top:97.2pt;height:154.75pt;width:0pt;z-index:251672576;mso-width-relative:page;mso-height-relative:page;" filled="f" stroked="t" coordsize="21600,21600" o:gfxdata="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juK+tkAAAALAQAADwAAAAAAAAABACAAAAAiAAAAZHJzL2Rvd25yZXYueG1s&#10;UEsBAhQAFAAAAAgAh07iQNODJNv3AQAAvwMAAA4AAAAAAAAAAQAgAAAAKAEAAGRycy9lMm9Eb2Mu&#10;eG1sUEsFBgAAAAAGAAYAWQEAAJEFA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1490345</wp:posOffset>
                </wp:positionH>
                <wp:positionV relativeFrom="paragraph">
                  <wp:posOffset>1225550</wp:posOffset>
                </wp:positionV>
                <wp:extent cx="5368290" cy="0"/>
                <wp:effectExtent l="0" t="0" r="0" b="0"/>
                <wp:wrapNone/>
                <wp:docPr id="18" name="直接连接符 18"/>
                <wp:cNvGraphicFramePr/>
                <a:graphic xmlns:a="http://schemas.openxmlformats.org/drawingml/2006/main">
                  <a:graphicData uri="http://schemas.microsoft.com/office/word/2010/wordprocessingShape">
                    <wps:wsp>
                      <wps:cNvCnPr/>
                      <wps:spPr>
                        <a:xfrm>
                          <a:off x="2462530" y="3357880"/>
                          <a:ext cx="53682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7.35pt;margin-top:96.5pt;height:0pt;width:422.7pt;z-index:251671552;mso-width-relative:page;mso-height-relative:page;" filled="f" stroked="t" coordsize="21600,21600" o:gfxdata="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53uKrZAAAADAEAAA8AAAAAAAAAAQAgAAAAIgAAAGRycy9kb3ducmV2Lnht&#10;bFBLAQIUABQAAAAIAIdO4kD5B99T+AEAAL8DAAAOAAAAAAAAAAEAIAAAACgBAABkcnMvZTJvRG9j&#10;LnhtbFBLBQYAAAAABgAGAFkBAACSBQ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6252845</wp:posOffset>
                </wp:positionH>
                <wp:positionV relativeFrom="paragraph">
                  <wp:posOffset>836295</wp:posOffset>
                </wp:positionV>
                <wp:extent cx="519430" cy="0"/>
                <wp:effectExtent l="0" t="48895" r="13970" b="65405"/>
                <wp:wrapNone/>
                <wp:docPr id="17" name="直接箭头连接符 17"/>
                <wp:cNvGraphicFramePr/>
                <a:graphic xmlns:a="http://schemas.openxmlformats.org/drawingml/2006/main">
                  <a:graphicData uri="http://schemas.microsoft.com/office/word/2010/wordprocessingShape">
                    <wps:wsp>
                      <wps:cNvCnPr/>
                      <wps:spPr>
                        <a:xfrm>
                          <a:off x="7225030" y="2968625"/>
                          <a:ext cx="5194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92.35pt;margin-top:65.85pt;height:0pt;width:40.9pt;z-index:251670528;mso-width-relative:page;mso-height-relative:page;" filled="f" stroked="t" coordsize="21600,21600" o:gfxdata="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4BzxtcAAAAMAQAADwAA&#10;AAAAAAABACAAAAAiAAAAZHJzL2Rvd25yZXYueG1sUEsBAhQAFAAAAAgAh07iQOUhNh8XAgAA6wMA&#10;AA4AAAAAAAAAAQAgAAAAJgEAAGRycy9lMm9Eb2MueG1sUEsFBgAAAAAGAAYAWQEAAK8FAAAAAA==&#10;">
                <v:fill on="f" focussize="0,0"/>
                <v:stroke weight="0.5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6261100</wp:posOffset>
                </wp:positionH>
                <wp:positionV relativeFrom="paragraph">
                  <wp:posOffset>680085</wp:posOffset>
                </wp:positionV>
                <wp:extent cx="0" cy="363855"/>
                <wp:effectExtent l="4445" t="0" r="14605" b="17145"/>
                <wp:wrapNone/>
                <wp:docPr id="16" name="直接连接符 16"/>
                <wp:cNvGraphicFramePr/>
                <a:graphic xmlns:a="http://schemas.openxmlformats.org/drawingml/2006/main">
                  <a:graphicData uri="http://schemas.microsoft.com/office/word/2010/wordprocessingShape">
                    <wps:wsp>
                      <wps:cNvCnPr/>
                      <wps:spPr>
                        <a:xfrm>
                          <a:off x="7233285" y="2812415"/>
                          <a:ext cx="0" cy="3638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93pt;margin-top:53.55pt;height:28.65pt;width:0pt;z-index:251669504;mso-width-relative:page;mso-height-relative:page;" filled="f" stroked="t" coordsize="21600,21600" o:gfxdata="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73zUNgAAAALAQAADwAAAAAAAAABACAAAAAiAAAAZHJzL2Rvd25yZXYueG1s&#10;UEsBAhQAFAAAAAgAh07iQNKOGxv4AQAAvgMAAA4AAAAAAAAAAQAgAAAAJwEAAGRycy9lMm9Eb2Mu&#10;eG1sUEsFBgAAAAAGAAYAWQEAAJEFA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2303780</wp:posOffset>
                </wp:positionH>
                <wp:positionV relativeFrom="paragraph">
                  <wp:posOffset>1052830</wp:posOffset>
                </wp:positionV>
                <wp:extent cx="3983355" cy="8255"/>
                <wp:effectExtent l="0" t="0" r="0" b="0"/>
                <wp:wrapNone/>
                <wp:docPr id="15" name="直接连接符 15"/>
                <wp:cNvGraphicFramePr/>
                <a:graphic xmlns:a="http://schemas.openxmlformats.org/drawingml/2006/main">
                  <a:graphicData uri="http://schemas.microsoft.com/office/word/2010/wordprocessingShape">
                    <wps:wsp>
                      <wps:cNvCnPr/>
                      <wps:spPr>
                        <a:xfrm>
                          <a:off x="3275965" y="3185160"/>
                          <a:ext cx="3983355"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1.4pt;margin-top:82.9pt;height:0.65pt;width:313.65pt;z-index:251668480;mso-width-relative:page;mso-height-relative:page;" filled="f" stroked="t" coordsize="21600,21600" o:gfxdata="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cPUmTaAAAACwEAAA8AAAAAAAAAAQAgAAAAIgAAAGRycy9kb3ducmV2Lnht&#10;bFBLAQIUABQAAAAIAIdO4kDPjW7V9wEAAMIDAAAOAAAAAAAAAAEAIAAAACkBAABkcnMvZTJvRG9j&#10;LnhtbFBLBQYAAAAABgAGAFkBAACSBQ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2321560</wp:posOffset>
                </wp:positionH>
                <wp:positionV relativeFrom="paragraph">
                  <wp:posOffset>697865</wp:posOffset>
                </wp:positionV>
                <wp:extent cx="0" cy="346075"/>
                <wp:effectExtent l="4445" t="0" r="14605" b="15875"/>
                <wp:wrapNone/>
                <wp:docPr id="14" name="直接连接符 14"/>
                <wp:cNvGraphicFramePr/>
                <a:graphic xmlns:a="http://schemas.openxmlformats.org/drawingml/2006/main">
                  <a:graphicData uri="http://schemas.microsoft.com/office/word/2010/wordprocessingShape">
                    <wps:wsp>
                      <wps:cNvCnPr/>
                      <wps:spPr>
                        <a:xfrm>
                          <a:off x="3293745" y="2830195"/>
                          <a:ext cx="0" cy="346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2.8pt;margin-top:54.95pt;height:27.25pt;width:0pt;z-index:251667456;mso-width-relative:page;mso-height-relative:page;" filled="f" stroked="t" coordsize="21600,21600" o:gfxdata="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Madk2QAAAAsBAAAPAAAAAAAAAAEAIAAAACIAAABkcnMvZG93bnJldi54&#10;bWxQSwECFAAUAAAACACHTuJAJ/r3+fkBAAC+AwAADgAAAAAAAAABACAAAAAoAQAAZHJzL2Uyb0Rv&#10;Yy54bWxQSwUGAAAAAAYABgBZAQAAkwU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2312670</wp:posOffset>
                </wp:positionH>
                <wp:positionV relativeFrom="paragraph">
                  <wp:posOffset>688975</wp:posOffset>
                </wp:positionV>
                <wp:extent cx="3931285" cy="0"/>
                <wp:effectExtent l="0" t="0" r="0" b="0"/>
                <wp:wrapNone/>
                <wp:docPr id="13" name="直接连接符 13"/>
                <wp:cNvGraphicFramePr/>
                <a:graphic xmlns:a="http://schemas.openxmlformats.org/drawingml/2006/main">
                  <a:graphicData uri="http://schemas.microsoft.com/office/word/2010/wordprocessingShape">
                    <wps:wsp>
                      <wps:cNvCnPr/>
                      <wps:spPr>
                        <a:xfrm>
                          <a:off x="3284855" y="2821305"/>
                          <a:ext cx="39312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2.1pt;margin-top:54.25pt;height:0pt;width:309.55pt;z-index:251666432;mso-width-relative:page;mso-height-relative:page;" filled="f" stroked="t" coordsize="21600,21600" o:gfxdata="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n22qnYAAAACwEAAA8AAAAAAAAAAQAgAAAAIgAAAGRycy9kb3ducmV2Lnht&#10;bFBLAQIUABQAAAAIAIdO4kD5dBNF+QEAAL8DAAAOAAAAAAAAAAEAIAAAACcBAABkcnMvZTJvRG9j&#10;LnhtbFBLBQYAAAAABgAGAFkBAACSBQAAAAA=&#10;">
                <v:fill on="f" focussize="0,0"/>
                <v:stroke weight="0.5pt" color="#5B9BD5 [3204]" miterlimit="8" joinstyle="miter"/>
                <v:imagedata o:title=""/>
                <o:lock v:ext="edit" aspectratio="f"/>
              </v:line>
            </w:pict>
          </mc:Fallback>
        </mc:AlternateContent>
      </w:r>
      <w:r>
        <w:rPr>
          <w:rFonts w:hint="default" w:ascii="Times New Roman" w:hAnsi="Times New Roman" w:eastAsia="宋体" w:cs="Times New Roman"/>
          <w:b/>
          <w:bCs/>
          <w:color w:val="auto"/>
          <w:sz w:val="32"/>
          <w:szCs w:val="32"/>
          <w:highlight w:val="none"/>
          <w:lang w:eastAsia="zh-CN"/>
        </w:rPr>
        <w:drawing>
          <wp:anchor distT="0" distB="0" distL="114300" distR="114300" simplePos="0" relativeHeight="251663360" behindDoc="0" locked="0" layoutInCell="1" allowOverlap="1">
            <wp:simplePos x="0" y="0"/>
            <wp:positionH relativeFrom="column">
              <wp:posOffset>7021830</wp:posOffset>
            </wp:positionH>
            <wp:positionV relativeFrom="paragraph">
              <wp:posOffset>263525</wp:posOffset>
            </wp:positionV>
            <wp:extent cx="1669415" cy="1028700"/>
            <wp:effectExtent l="0" t="0" r="6985" b="0"/>
            <wp:wrapTopAndBottom/>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0"/>
                    <a:stretch>
                      <a:fillRect/>
                    </a:stretch>
                  </pic:blipFill>
                  <pic:spPr>
                    <a:xfrm>
                      <a:off x="0" y="0"/>
                      <a:ext cx="1669415" cy="1028700"/>
                    </a:xfrm>
                    <a:prstGeom prst="rect">
                      <a:avLst/>
                    </a:prstGeom>
                  </pic:spPr>
                </pic:pic>
              </a:graphicData>
            </a:graphic>
          </wp:anchor>
        </w:drawing>
      </w:r>
    </w:p>
    <w:p w14:paraId="66BC1AA6">
      <w:pPr>
        <w:spacing w:line="500" w:lineRule="exact"/>
        <w:jc w:val="left"/>
        <w:rPr>
          <w:rFonts w:hint="default" w:ascii="Times New Roman" w:hAnsi="Times New Roman" w:cs="Times New Roman"/>
          <w:b/>
          <w:bCs/>
          <w:color w:val="auto"/>
          <w:sz w:val="32"/>
          <w:szCs w:val="32"/>
          <w:highlight w:val="none"/>
        </w:rPr>
      </w:pPr>
      <w:bookmarkStart w:id="0" w:name="_GoBack"/>
      <w:bookmarkEnd w:id="0"/>
      <w:r>
        <w:rPr>
          <w:sz w:val="21"/>
        </w:rPr>
        <mc:AlternateContent>
          <mc:Choice Requires="wps">
            <w:drawing>
              <wp:anchor distT="0" distB="0" distL="114300" distR="114300" simplePos="0" relativeHeight="251665408" behindDoc="0" locked="0" layoutInCell="1" allowOverlap="1">
                <wp:simplePos x="0" y="0"/>
                <wp:positionH relativeFrom="column">
                  <wp:posOffset>7430135</wp:posOffset>
                </wp:positionH>
                <wp:positionV relativeFrom="paragraph">
                  <wp:posOffset>230505</wp:posOffset>
                </wp:positionV>
                <wp:extent cx="1628140" cy="2372360"/>
                <wp:effectExtent l="4445" t="4445" r="5715" b="23495"/>
                <wp:wrapNone/>
                <wp:docPr id="10" name="文本框 10"/>
                <wp:cNvGraphicFramePr/>
                <a:graphic xmlns:a="http://schemas.openxmlformats.org/drawingml/2006/main">
                  <a:graphicData uri="http://schemas.microsoft.com/office/word/2010/wordprocessingShape">
                    <wps:wsp>
                      <wps:cNvSpPr txBox="1"/>
                      <wps:spPr>
                        <a:xfrm>
                          <a:off x="8402320" y="3973195"/>
                          <a:ext cx="1628140" cy="23723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5334C6F">
                            <w:pPr>
                              <w:keepNext w:val="0"/>
                              <w:keepLines w:val="0"/>
                              <w:pageBreakBefore w:val="0"/>
                              <w:widowControl w:val="0"/>
                              <w:kinsoku/>
                              <w:wordWrap/>
                              <w:overflowPunct/>
                              <w:topLinePunct w:val="0"/>
                              <w:autoSpaceDE/>
                              <w:autoSpaceDN/>
                              <w:bidi w:val="0"/>
                              <w:adjustRightInd/>
                              <w:snapToGrid/>
                              <w:spacing w:line="300" w:lineRule="atLeast"/>
                              <w:textAlignment w:val="auto"/>
                              <w:rPr>
                                <w:rFonts w:hint="eastAsia" w:ascii="Times New Roman" w:hAnsi="Times New Roman" w:eastAsia="宋体" w:cs="Times New Roman"/>
                                <w:b w:val="0"/>
                                <w:bCs w:val="0"/>
                                <w:color w:val="auto"/>
                                <w:sz w:val="18"/>
                                <w:szCs w:val="18"/>
                                <w:highlight w:val="none"/>
                                <w:lang w:eastAsia="zh-CN"/>
                              </w:rPr>
                            </w:pPr>
                            <w:r>
                              <w:rPr>
                                <w:rFonts w:hint="eastAsia" w:ascii="Times New Roman" w:hAnsi="Times New Roman" w:cs="Times New Roman"/>
                                <w:b w:val="0"/>
                                <w:bCs w:val="0"/>
                                <w:color w:val="auto"/>
                                <w:sz w:val="18"/>
                                <w:szCs w:val="18"/>
                                <w:highlight w:val="none"/>
                                <w:lang w:eastAsia="zh-CN"/>
                              </w:rPr>
                              <w:t>基地</w:t>
                            </w:r>
                            <w:r>
                              <w:rPr>
                                <w:rFonts w:hint="default" w:ascii="Times New Roman" w:hAnsi="Times New Roman" w:cs="Times New Roman"/>
                                <w:b w:val="0"/>
                                <w:bCs w:val="0"/>
                                <w:color w:val="auto"/>
                                <w:sz w:val="18"/>
                                <w:szCs w:val="18"/>
                                <w:highlight w:val="none"/>
                              </w:rPr>
                              <w:t>位置：内蒙古自治区</w:t>
                            </w:r>
                            <w:r>
                              <w:rPr>
                                <w:rFonts w:hint="eastAsia" w:ascii="Times New Roman" w:hAnsi="Times New Roman" w:cs="Times New Roman"/>
                                <w:b w:val="0"/>
                                <w:bCs w:val="0"/>
                                <w:color w:val="auto"/>
                                <w:sz w:val="18"/>
                                <w:szCs w:val="18"/>
                                <w:highlight w:val="none"/>
                                <w:lang w:eastAsia="zh-CN"/>
                              </w:rPr>
                              <w:t>巴林右</w:t>
                            </w:r>
                            <w:r>
                              <w:rPr>
                                <w:rFonts w:hint="default" w:ascii="Times New Roman" w:hAnsi="Times New Roman" w:cs="Times New Roman"/>
                                <w:b w:val="0"/>
                                <w:bCs w:val="0"/>
                                <w:color w:val="auto"/>
                                <w:sz w:val="18"/>
                                <w:szCs w:val="18"/>
                                <w:highlight w:val="none"/>
                              </w:rPr>
                              <w:t>旗</w:t>
                            </w:r>
                            <w:r>
                              <w:rPr>
                                <w:rFonts w:hint="eastAsia" w:ascii="Times New Roman" w:hAnsi="Times New Roman" w:cs="Times New Roman"/>
                                <w:b w:val="0"/>
                                <w:bCs w:val="0"/>
                                <w:color w:val="auto"/>
                                <w:sz w:val="18"/>
                                <w:szCs w:val="18"/>
                                <w:highlight w:val="none"/>
                                <w:lang w:eastAsia="zh-CN"/>
                              </w:rPr>
                              <w:t>大板镇</w:t>
                            </w:r>
                            <w:r>
                              <w:rPr>
                                <w:rFonts w:hint="eastAsia" w:ascii="Times New Roman" w:hAnsi="Times New Roman" w:cs="Times New Roman"/>
                                <w:b w:val="0"/>
                                <w:bCs w:val="0"/>
                                <w:color w:val="auto"/>
                                <w:sz w:val="18"/>
                                <w:szCs w:val="18"/>
                                <w:highlight w:val="none"/>
                                <w:lang w:val="en-US" w:eastAsia="zh-CN"/>
                              </w:rPr>
                              <w:t xml:space="preserve">  基地</w:t>
                            </w:r>
                            <w:r>
                              <w:rPr>
                                <w:rFonts w:hint="default" w:ascii="Times New Roman" w:hAnsi="Times New Roman" w:cs="Times New Roman"/>
                                <w:b w:val="0"/>
                                <w:bCs w:val="0"/>
                                <w:color w:val="auto"/>
                                <w:sz w:val="18"/>
                                <w:szCs w:val="18"/>
                                <w:highlight w:val="none"/>
                              </w:rPr>
                              <w:t>类型：</w:t>
                            </w:r>
                            <w:r>
                              <w:rPr>
                                <w:rFonts w:hint="eastAsia" w:ascii="Times New Roman" w:hAnsi="Times New Roman" w:cs="Times New Roman"/>
                                <w:b w:val="0"/>
                                <w:bCs w:val="0"/>
                                <w:color w:val="auto"/>
                                <w:sz w:val="18"/>
                                <w:szCs w:val="18"/>
                                <w:highlight w:val="none"/>
                                <w:lang w:eastAsia="zh-CN"/>
                              </w:rPr>
                              <w:t>国有</w:t>
                            </w:r>
                          </w:p>
                          <w:p w14:paraId="5929E1D0">
                            <w:pPr>
                              <w:keepNext w:val="0"/>
                              <w:keepLines w:val="0"/>
                              <w:pageBreakBefore w:val="0"/>
                              <w:widowControl w:val="0"/>
                              <w:kinsoku/>
                              <w:wordWrap/>
                              <w:overflowPunct/>
                              <w:topLinePunct w:val="0"/>
                              <w:autoSpaceDE/>
                              <w:autoSpaceDN/>
                              <w:bidi w:val="0"/>
                              <w:adjustRightInd/>
                              <w:snapToGrid/>
                              <w:spacing w:line="300" w:lineRule="atLeast"/>
                              <w:textAlignment w:val="auto"/>
                              <w:rPr>
                                <w:rFonts w:hint="eastAsia" w:ascii="Times New Roman" w:hAnsi="Times New Roman" w:eastAsia="宋体" w:cs="Times New Roman"/>
                                <w:b w:val="0"/>
                                <w:bCs w:val="0"/>
                                <w:color w:val="auto"/>
                                <w:sz w:val="18"/>
                                <w:szCs w:val="18"/>
                                <w:highlight w:val="none"/>
                                <w:lang w:eastAsia="zh-CN"/>
                              </w:rPr>
                            </w:pPr>
                            <w:r>
                              <w:rPr>
                                <w:rFonts w:hint="eastAsia" w:ascii="Times New Roman" w:hAnsi="Times New Roman" w:cs="Times New Roman"/>
                                <w:b w:val="0"/>
                                <w:bCs w:val="0"/>
                                <w:color w:val="auto"/>
                                <w:sz w:val="18"/>
                                <w:szCs w:val="18"/>
                                <w:highlight w:val="none"/>
                                <w:lang w:eastAsia="zh-CN"/>
                              </w:rPr>
                              <w:t>展示</w:t>
                            </w:r>
                            <w:r>
                              <w:rPr>
                                <w:rFonts w:hint="default" w:ascii="Times New Roman" w:hAnsi="Times New Roman" w:cs="Times New Roman"/>
                                <w:b w:val="0"/>
                                <w:bCs w:val="0"/>
                                <w:color w:val="auto"/>
                                <w:sz w:val="18"/>
                                <w:szCs w:val="18"/>
                                <w:highlight w:val="none"/>
                              </w:rPr>
                              <w:t>内容：</w:t>
                            </w:r>
                            <w:r>
                              <w:rPr>
                                <w:rFonts w:hint="eastAsia" w:ascii="Times New Roman" w:hAnsi="Times New Roman" w:cs="Times New Roman"/>
                                <w:b w:val="0"/>
                                <w:bCs w:val="0"/>
                                <w:color w:val="auto"/>
                                <w:sz w:val="18"/>
                                <w:szCs w:val="18"/>
                                <w:highlight w:val="none"/>
                                <w:lang w:eastAsia="zh-CN"/>
                              </w:rPr>
                              <w:t>绒山羊</w:t>
                            </w:r>
                          </w:p>
                          <w:p w14:paraId="51C64A9E">
                            <w:pPr>
                              <w:keepNext w:val="0"/>
                              <w:keepLines w:val="0"/>
                              <w:pageBreakBefore w:val="0"/>
                              <w:widowControl w:val="0"/>
                              <w:kinsoku/>
                              <w:wordWrap/>
                              <w:overflowPunct/>
                              <w:topLinePunct w:val="0"/>
                              <w:autoSpaceDE/>
                              <w:autoSpaceDN/>
                              <w:bidi w:val="0"/>
                              <w:adjustRightInd/>
                              <w:snapToGrid/>
                              <w:spacing w:line="300" w:lineRule="atLeast"/>
                              <w:textAlignment w:val="auto"/>
                              <w:rPr>
                                <w:rFonts w:hint="eastAsia" w:ascii="Times New Roman" w:hAnsi="Times New Roman" w:cs="Times New Roman"/>
                                <w:b w:val="0"/>
                                <w:bCs w:val="0"/>
                                <w:color w:val="auto"/>
                                <w:sz w:val="18"/>
                                <w:szCs w:val="18"/>
                                <w:highlight w:val="none"/>
                                <w:lang w:val="en-US" w:eastAsia="zh-CN"/>
                              </w:rPr>
                            </w:pPr>
                            <w:r>
                              <w:rPr>
                                <w:rFonts w:hint="eastAsia" w:ascii="Times New Roman" w:hAnsi="Times New Roman" w:cs="Times New Roman"/>
                                <w:b w:val="0"/>
                                <w:bCs w:val="0"/>
                                <w:color w:val="auto"/>
                                <w:sz w:val="18"/>
                                <w:szCs w:val="18"/>
                                <w:highlight w:val="none"/>
                                <w:lang w:eastAsia="zh-CN"/>
                              </w:rPr>
                              <w:t>展示</w:t>
                            </w:r>
                            <w:r>
                              <w:rPr>
                                <w:rFonts w:hint="default" w:ascii="Times New Roman" w:hAnsi="Times New Roman" w:cs="Times New Roman"/>
                                <w:b w:val="0"/>
                                <w:bCs w:val="0"/>
                                <w:color w:val="auto"/>
                                <w:sz w:val="18"/>
                                <w:szCs w:val="18"/>
                                <w:highlight w:val="none"/>
                              </w:rPr>
                              <w:t>规模：</w:t>
                            </w:r>
                            <w:r>
                              <w:rPr>
                                <w:rFonts w:hint="eastAsia" w:ascii="Times New Roman" w:hAnsi="Times New Roman" w:cs="Times New Roman"/>
                                <w:b w:val="0"/>
                                <w:bCs w:val="0"/>
                                <w:color w:val="auto"/>
                                <w:sz w:val="18"/>
                                <w:szCs w:val="18"/>
                                <w:highlight w:val="none"/>
                                <w:lang w:val="en-US" w:eastAsia="zh-CN"/>
                              </w:rPr>
                              <w:t>3000只</w:t>
                            </w:r>
                          </w:p>
                          <w:p w14:paraId="4E7FC9C5">
                            <w:pPr>
                              <w:keepNext w:val="0"/>
                              <w:keepLines w:val="0"/>
                              <w:pageBreakBefore w:val="0"/>
                              <w:widowControl w:val="0"/>
                              <w:kinsoku/>
                              <w:wordWrap/>
                              <w:overflowPunct/>
                              <w:topLinePunct w:val="0"/>
                              <w:autoSpaceDE/>
                              <w:autoSpaceDN/>
                              <w:bidi w:val="0"/>
                              <w:adjustRightInd/>
                              <w:snapToGrid/>
                              <w:spacing w:line="300" w:lineRule="atLeast"/>
                              <w:textAlignment w:val="auto"/>
                              <w:rPr>
                                <w:rFonts w:hint="eastAsia" w:ascii="Times New Roman" w:hAnsi="Times New Roman" w:eastAsia="宋体" w:cs="Times New Roman"/>
                                <w:b w:val="0"/>
                                <w:bCs w:val="0"/>
                                <w:color w:val="auto"/>
                                <w:sz w:val="18"/>
                                <w:szCs w:val="18"/>
                                <w:highlight w:val="none"/>
                                <w:lang w:eastAsia="zh-CN"/>
                              </w:rPr>
                            </w:pPr>
                            <w:r>
                              <w:rPr>
                                <w:rFonts w:hint="default" w:ascii="Times New Roman" w:hAnsi="Times New Roman" w:cs="Times New Roman"/>
                                <w:b w:val="0"/>
                                <w:bCs w:val="0"/>
                                <w:color w:val="auto"/>
                                <w:sz w:val="18"/>
                                <w:szCs w:val="18"/>
                                <w:highlight w:val="none"/>
                              </w:rPr>
                              <w:t>实施单位：</w:t>
                            </w:r>
                            <w:r>
                              <w:rPr>
                                <w:rFonts w:hint="eastAsia" w:ascii="Times New Roman" w:hAnsi="Times New Roman" w:cs="Times New Roman"/>
                                <w:b w:val="0"/>
                                <w:bCs w:val="0"/>
                                <w:color w:val="auto"/>
                                <w:sz w:val="18"/>
                                <w:szCs w:val="18"/>
                                <w:highlight w:val="none"/>
                                <w:lang w:eastAsia="zh-CN"/>
                              </w:rPr>
                              <w:t>巴林</w:t>
                            </w:r>
                            <w:r>
                              <w:rPr>
                                <w:rFonts w:hint="eastAsia" w:ascii="Times New Roman" w:hAnsi="Times New Roman" w:cs="Times New Roman"/>
                                <w:b w:val="0"/>
                                <w:bCs w:val="0"/>
                                <w:color w:val="auto"/>
                                <w:sz w:val="18"/>
                                <w:szCs w:val="18"/>
                                <w:highlight w:val="none"/>
                                <w:lang w:val="en-US" w:eastAsia="zh-CN"/>
                              </w:rPr>
                              <w:t>右</w:t>
                            </w:r>
                            <w:r>
                              <w:rPr>
                                <w:rFonts w:hint="eastAsia" w:ascii="Times New Roman" w:hAnsi="Times New Roman" w:cs="Times New Roman"/>
                                <w:b w:val="0"/>
                                <w:bCs w:val="0"/>
                                <w:color w:val="auto"/>
                                <w:sz w:val="18"/>
                                <w:szCs w:val="18"/>
                                <w:highlight w:val="none"/>
                                <w:lang w:eastAsia="zh-CN"/>
                              </w:rPr>
                              <w:t>旗农牧局</w:t>
                            </w:r>
                          </w:p>
                          <w:p w14:paraId="6405A32A">
                            <w:pPr>
                              <w:keepNext w:val="0"/>
                              <w:keepLines w:val="0"/>
                              <w:pageBreakBefore w:val="0"/>
                              <w:widowControl w:val="0"/>
                              <w:kinsoku/>
                              <w:wordWrap/>
                              <w:overflowPunct/>
                              <w:topLinePunct w:val="0"/>
                              <w:autoSpaceDE/>
                              <w:autoSpaceDN/>
                              <w:bidi w:val="0"/>
                              <w:adjustRightInd/>
                              <w:snapToGrid/>
                              <w:spacing w:line="300" w:lineRule="atLeast"/>
                              <w:textAlignment w:val="auto"/>
                              <w:rPr>
                                <w:rFonts w:hint="eastAsia" w:ascii="Times New Roman" w:hAnsi="Times New Roman" w:eastAsia="宋体" w:cs="Times New Roman"/>
                                <w:b w:val="0"/>
                                <w:bCs w:val="0"/>
                                <w:color w:val="auto"/>
                                <w:sz w:val="18"/>
                                <w:szCs w:val="18"/>
                                <w:highlight w:val="none"/>
                                <w:lang w:eastAsia="zh-CN"/>
                              </w:rPr>
                            </w:pPr>
                            <w:r>
                              <w:rPr>
                                <w:rFonts w:hint="default" w:ascii="Times New Roman" w:hAnsi="Times New Roman" w:cs="Times New Roman"/>
                                <w:b w:val="0"/>
                                <w:bCs w:val="0"/>
                                <w:color w:val="auto"/>
                                <w:sz w:val="18"/>
                                <w:szCs w:val="18"/>
                                <w:highlight w:val="none"/>
                              </w:rPr>
                              <w:t>指导专家：</w:t>
                            </w:r>
                            <w:r>
                              <w:rPr>
                                <w:rFonts w:hint="eastAsia" w:ascii="Times New Roman" w:hAnsi="Times New Roman" w:cs="Times New Roman"/>
                                <w:b w:val="0"/>
                                <w:bCs w:val="0"/>
                                <w:color w:val="auto"/>
                                <w:sz w:val="18"/>
                                <w:szCs w:val="18"/>
                                <w:highlight w:val="none"/>
                                <w:lang w:eastAsia="zh-CN"/>
                              </w:rPr>
                              <w:t>王立</w:t>
                            </w:r>
                          </w:p>
                          <w:p w14:paraId="256EB7AC">
                            <w:pPr>
                              <w:keepNext w:val="0"/>
                              <w:keepLines w:val="0"/>
                              <w:pageBreakBefore w:val="0"/>
                              <w:widowControl w:val="0"/>
                              <w:kinsoku/>
                              <w:wordWrap/>
                              <w:overflowPunct/>
                              <w:topLinePunct w:val="0"/>
                              <w:autoSpaceDE/>
                              <w:autoSpaceDN/>
                              <w:bidi w:val="0"/>
                              <w:adjustRightInd/>
                              <w:snapToGrid/>
                              <w:spacing w:line="300" w:lineRule="atLeast"/>
                              <w:textAlignment w:val="auto"/>
                              <w:rPr>
                                <w:rFonts w:hint="eastAsia" w:ascii="Times New Roman" w:hAnsi="Times New Roman" w:cs="Times New Roman"/>
                                <w:b w:val="0"/>
                                <w:bCs w:val="0"/>
                                <w:color w:val="auto"/>
                                <w:sz w:val="18"/>
                                <w:szCs w:val="18"/>
                                <w:highlight w:val="none"/>
                                <w:lang w:val="en-US" w:eastAsia="zh-CN"/>
                              </w:rPr>
                            </w:pPr>
                            <w:r>
                              <w:rPr>
                                <w:rFonts w:hint="default" w:ascii="Times New Roman" w:hAnsi="Times New Roman" w:cs="Times New Roman"/>
                                <w:b w:val="0"/>
                                <w:bCs w:val="0"/>
                                <w:color w:val="auto"/>
                                <w:sz w:val="18"/>
                                <w:szCs w:val="18"/>
                                <w:highlight w:val="none"/>
                              </w:rPr>
                              <w:t>联系电话：</w:t>
                            </w:r>
                            <w:r>
                              <w:rPr>
                                <w:rFonts w:hint="eastAsia" w:ascii="Times New Roman" w:hAnsi="Times New Roman" w:cs="Times New Roman"/>
                                <w:b w:val="0"/>
                                <w:bCs w:val="0"/>
                                <w:color w:val="auto"/>
                                <w:sz w:val="18"/>
                                <w:szCs w:val="18"/>
                                <w:highlight w:val="none"/>
                                <w:lang w:val="en-US" w:eastAsia="zh-CN"/>
                              </w:rPr>
                              <w:t>0476-62271</w:t>
                            </w:r>
                          </w:p>
                          <w:p w14:paraId="4BECD896">
                            <w:pPr>
                              <w:keepNext w:val="0"/>
                              <w:keepLines w:val="0"/>
                              <w:pageBreakBefore w:val="0"/>
                              <w:widowControl w:val="0"/>
                              <w:kinsoku/>
                              <w:wordWrap/>
                              <w:overflowPunct/>
                              <w:topLinePunct w:val="0"/>
                              <w:autoSpaceDE/>
                              <w:autoSpaceDN/>
                              <w:bidi w:val="0"/>
                              <w:adjustRightInd/>
                              <w:snapToGrid/>
                              <w:spacing w:line="300" w:lineRule="atLeast"/>
                              <w:textAlignment w:val="auto"/>
                              <w:rPr>
                                <w:rFonts w:hint="default" w:ascii="Times New Roman" w:hAnsi="Times New Roman" w:cs="Times New Roman"/>
                                <w:b w:val="0"/>
                                <w:bCs w:val="0"/>
                                <w:color w:val="auto"/>
                                <w:sz w:val="18"/>
                                <w:szCs w:val="18"/>
                                <w:highlight w:val="none"/>
                              </w:rPr>
                            </w:pPr>
                            <w:r>
                              <w:rPr>
                                <w:rFonts w:hint="default" w:ascii="Times New Roman" w:hAnsi="Times New Roman" w:cs="Times New Roman"/>
                                <w:b w:val="0"/>
                                <w:bCs w:val="0"/>
                                <w:color w:val="auto"/>
                                <w:sz w:val="18"/>
                                <w:szCs w:val="18"/>
                                <w:highlight w:val="none"/>
                              </w:rPr>
                              <w:t>（颜色：#000000，字体：方正大黑简体，字号：210，行距：362，字距：0，白色描边9像素）</w:t>
                            </w:r>
                          </w:p>
                          <w:p w14:paraId="6C8F2AF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05pt;margin-top:18.15pt;height:186.8pt;width:128.2pt;z-index:251665408;mso-width-relative:page;mso-height-relative:page;" fillcolor="#FFFFFF [3201]" filled="t" stroked="t" coordsize="21600,21600" o:gfxdata="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6FitgAAAAMAQAADwAAAAAAAAABACAAAAAiAAAAZHJzL2Rvd25yZXYueG1sUEsB&#10;AhQAFAAAAAgAh07iQNA6GINnAgAAxgQAAA4AAAAAAAAAAQAgAAAAJwEAAGRycy9lMm9Eb2MueG1s&#10;UEsFBgAAAAAGAAYAWQEAAAAGAAAAAA==&#10;">
                <v:fill on="t" focussize="0,0"/>
                <v:stroke weight="0.5pt" color="#000000 [3204]" joinstyle="round"/>
                <v:imagedata o:title=""/>
                <o:lock v:ext="edit" aspectratio="f"/>
                <v:textbox>
                  <w:txbxContent>
                    <w:p w14:paraId="55334C6F">
                      <w:pPr>
                        <w:keepNext w:val="0"/>
                        <w:keepLines w:val="0"/>
                        <w:pageBreakBefore w:val="0"/>
                        <w:widowControl w:val="0"/>
                        <w:kinsoku/>
                        <w:wordWrap/>
                        <w:overflowPunct/>
                        <w:topLinePunct w:val="0"/>
                        <w:autoSpaceDE/>
                        <w:autoSpaceDN/>
                        <w:bidi w:val="0"/>
                        <w:adjustRightInd/>
                        <w:snapToGrid/>
                        <w:spacing w:line="300" w:lineRule="atLeast"/>
                        <w:textAlignment w:val="auto"/>
                        <w:rPr>
                          <w:rFonts w:hint="eastAsia" w:ascii="Times New Roman" w:hAnsi="Times New Roman" w:eastAsia="宋体" w:cs="Times New Roman"/>
                          <w:b w:val="0"/>
                          <w:bCs w:val="0"/>
                          <w:color w:val="auto"/>
                          <w:sz w:val="18"/>
                          <w:szCs w:val="18"/>
                          <w:highlight w:val="none"/>
                          <w:lang w:eastAsia="zh-CN"/>
                        </w:rPr>
                      </w:pPr>
                      <w:r>
                        <w:rPr>
                          <w:rFonts w:hint="eastAsia" w:ascii="Times New Roman" w:hAnsi="Times New Roman" w:cs="Times New Roman"/>
                          <w:b w:val="0"/>
                          <w:bCs w:val="0"/>
                          <w:color w:val="auto"/>
                          <w:sz w:val="18"/>
                          <w:szCs w:val="18"/>
                          <w:highlight w:val="none"/>
                          <w:lang w:eastAsia="zh-CN"/>
                        </w:rPr>
                        <w:t>基地</w:t>
                      </w:r>
                      <w:r>
                        <w:rPr>
                          <w:rFonts w:hint="default" w:ascii="Times New Roman" w:hAnsi="Times New Roman" w:cs="Times New Roman"/>
                          <w:b w:val="0"/>
                          <w:bCs w:val="0"/>
                          <w:color w:val="auto"/>
                          <w:sz w:val="18"/>
                          <w:szCs w:val="18"/>
                          <w:highlight w:val="none"/>
                        </w:rPr>
                        <w:t>位置：内蒙古自治区</w:t>
                      </w:r>
                      <w:r>
                        <w:rPr>
                          <w:rFonts w:hint="eastAsia" w:ascii="Times New Roman" w:hAnsi="Times New Roman" w:cs="Times New Roman"/>
                          <w:b w:val="0"/>
                          <w:bCs w:val="0"/>
                          <w:color w:val="auto"/>
                          <w:sz w:val="18"/>
                          <w:szCs w:val="18"/>
                          <w:highlight w:val="none"/>
                          <w:lang w:eastAsia="zh-CN"/>
                        </w:rPr>
                        <w:t>巴林右</w:t>
                      </w:r>
                      <w:r>
                        <w:rPr>
                          <w:rFonts w:hint="default" w:ascii="Times New Roman" w:hAnsi="Times New Roman" w:cs="Times New Roman"/>
                          <w:b w:val="0"/>
                          <w:bCs w:val="0"/>
                          <w:color w:val="auto"/>
                          <w:sz w:val="18"/>
                          <w:szCs w:val="18"/>
                          <w:highlight w:val="none"/>
                        </w:rPr>
                        <w:t>旗</w:t>
                      </w:r>
                      <w:r>
                        <w:rPr>
                          <w:rFonts w:hint="eastAsia" w:ascii="Times New Roman" w:hAnsi="Times New Roman" w:cs="Times New Roman"/>
                          <w:b w:val="0"/>
                          <w:bCs w:val="0"/>
                          <w:color w:val="auto"/>
                          <w:sz w:val="18"/>
                          <w:szCs w:val="18"/>
                          <w:highlight w:val="none"/>
                          <w:lang w:eastAsia="zh-CN"/>
                        </w:rPr>
                        <w:t>大板镇</w:t>
                      </w:r>
                      <w:r>
                        <w:rPr>
                          <w:rFonts w:hint="eastAsia" w:ascii="Times New Roman" w:hAnsi="Times New Roman" w:cs="Times New Roman"/>
                          <w:b w:val="0"/>
                          <w:bCs w:val="0"/>
                          <w:color w:val="auto"/>
                          <w:sz w:val="18"/>
                          <w:szCs w:val="18"/>
                          <w:highlight w:val="none"/>
                          <w:lang w:val="en-US" w:eastAsia="zh-CN"/>
                        </w:rPr>
                        <w:t xml:space="preserve">  基地</w:t>
                      </w:r>
                      <w:r>
                        <w:rPr>
                          <w:rFonts w:hint="default" w:ascii="Times New Roman" w:hAnsi="Times New Roman" w:cs="Times New Roman"/>
                          <w:b w:val="0"/>
                          <w:bCs w:val="0"/>
                          <w:color w:val="auto"/>
                          <w:sz w:val="18"/>
                          <w:szCs w:val="18"/>
                          <w:highlight w:val="none"/>
                        </w:rPr>
                        <w:t>类型：</w:t>
                      </w:r>
                      <w:r>
                        <w:rPr>
                          <w:rFonts w:hint="eastAsia" w:ascii="Times New Roman" w:hAnsi="Times New Roman" w:cs="Times New Roman"/>
                          <w:b w:val="0"/>
                          <w:bCs w:val="0"/>
                          <w:color w:val="auto"/>
                          <w:sz w:val="18"/>
                          <w:szCs w:val="18"/>
                          <w:highlight w:val="none"/>
                          <w:lang w:eastAsia="zh-CN"/>
                        </w:rPr>
                        <w:t>国有</w:t>
                      </w:r>
                    </w:p>
                    <w:p w14:paraId="5929E1D0">
                      <w:pPr>
                        <w:keepNext w:val="0"/>
                        <w:keepLines w:val="0"/>
                        <w:pageBreakBefore w:val="0"/>
                        <w:widowControl w:val="0"/>
                        <w:kinsoku/>
                        <w:wordWrap/>
                        <w:overflowPunct/>
                        <w:topLinePunct w:val="0"/>
                        <w:autoSpaceDE/>
                        <w:autoSpaceDN/>
                        <w:bidi w:val="0"/>
                        <w:adjustRightInd/>
                        <w:snapToGrid/>
                        <w:spacing w:line="300" w:lineRule="atLeast"/>
                        <w:textAlignment w:val="auto"/>
                        <w:rPr>
                          <w:rFonts w:hint="eastAsia" w:ascii="Times New Roman" w:hAnsi="Times New Roman" w:eastAsia="宋体" w:cs="Times New Roman"/>
                          <w:b w:val="0"/>
                          <w:bCs w:val="0"/>
                          <w:color w:val="auto"/>
                          <w:sz w:val="18"/>
                          <w:szCs w:val="18"/>
                          <w:highlight w:val="none"/>
                          <w:lang w:eastAsia="zh-CN"/>
                        </w:rPr>
                      </w:pPr>
                      <w:r>
                        <w:rPr>
                          <w:rFonts w:hint="eastAsia" w:ascii="Times New Roman" w:hAnsi="Times New Roman" w:cs="Times New Roman"/>
                          <w:b w:val="0"/>
                          <w:bCs w:val="0"/>
                          <w:color w:val="auto"/>
                          <w:sz w:val="18"/>
                          <w:szCs w:val="18"/>
                          <w:highlight w:val="none"/>
                          <w:lang w:eastAsia="zh-CN"/>
                        </w:rPr>
                        <w:t>展示</w:t>
                      </w:r>
                      <w:r>
                        <w:rPr>
                          <w:rFonts w:hint="default" w:ascii="Times New Roman" w:hAnsi="Times New Roman" w:cs="Times New Roman"/>
                          <w:b w:val="0"/>
                          <w:bCs w:val="0"/>
                          <w:color w:val="auto"/>
                          <w:sz w:val="18"/>
                          <w:szCs w:val="18"/>
                          <w:highlight w:val="none"/>
                        </w:rPr>
                        <w:t>内容：</w:t>
                      </w:r>
                      <w:r>
                        <w:rPr>
                          <w:rFonts w:hint="eastAsia" w:ascii="Times New Roman" w:hAnsi="Times New Roman" w:cs="Times New Roman"/>
                          <w:b w:val="0"/>
                          <w:bCs w:val="0"/>
                          <w:color w:val="auto"/>
                          <w:sz w:val="18"/>
                          <w:szCs w:val="18"/>
                          <w:highlight w:val="none"/>
                          <w:lang w:eastAsia="zh-CN"/>
                        </w:rPr>
                        <w:t>绒山羊</w:t>
                      </w:r>
                    </w:p>
                    <w:p w14:paraId="51C64A9E">
                      <w:pPr>
                        <w:keepNext w:val="0"/>
                        <w:keepLines w:val="0"/>
                        <w:pageBreakBefore w:val="0"/>
                        <w:widowControl w:val="0"/>
                        <w:kinsoku/>
                        <w:wordWrap/>
                        <w:overflowPunct/>
                        <w:topLinePunct w:val="0"/>
                        <w:autoSpaceDE/>
                        <w:autoSpaceDN/>
                        <w:bidi w:val="0"/>
                        <w:adjustRightInd/>
                        <w:snapToGrid/>
                        <w:spacing w:line="300" w:lineRule="atLeast"/>
                        <w:textAlignment w:val="auto"/>
                        <w:rPr>
                          <w:rFonts w:hint="eastAsia" w:ascii="Times New Roman" w:hAnsi="Times New Roman" w:cs="Times New Roman"/>
                          <w:b w:val="0"/>
                          <w:bCs w:val="0"/>
                          <w:color w:val="auto"/>
                          <w:sz w:val="18"/>
                          <w:szCs w:val="18"/>
                          <w:highlight w:val="none"/>
                          <w:lang w:val="en-US" w:eastAsia="zh-CN"/>
                        </w:rPr>
                      </w:pPr>
                      <w:r>
                        <w:rPr>
                          <w:rFonts w:hint="eastAsia" w:ascii="Times New Roman" w:hAnsi="Times New Roman" w:cs="Times New Roman"/>
                          <w:b w:val="0"/>
                          <w:bCs w:val="0"/>
                          <w:color w:val="auto"/>
                          <w:sz w:val="18"/>
                          <w:szCs w:val="18"/>
                          <w:highlight w:val="none"/>
                          <w:lang w:eastAsia="zh-CN"/>
                        </w:rPr>
                        <w:t>展示</w:t>
                      </w:r>
                      <w:r>
                        <w:rPr>
                          <w:rFonts w:hint="default" w:ascii="Times New Roman" w:hAnsi="Times New Roman" w:cs="Times New Roman"/>
                          <w:b w:val="0"/>
                          <w:bCs w:val="0"/>
                          <w:color w:val="auto"/>
                          <w:sz w:val="18"/>
                          <w:szCs w:val="18"/>
                          <w:highlight w:val="none"/>
                        </w:rPr>
                        <w:t>规模：</w:t>
                      </w:r>
                      <w:r>
                        <w:rPr>
                          <w:rFonts w:hint="eastAsia" w:ascii="Times New Roman" w:hAnsi="Times New Roman" w:cs="Times New Roman"/>
                          <w:b w:val="0"/>
                          <w:bCs w:val="0"/>
                          <w:color w:val="auto"/>
                          <w:sz w:val="18"/>
                          <w:szCs w:val="18"/>
                          <w:highlight w:val="none"/>
                          <w:lang w:val="en-US" w:eastAsia="zh-CN"/>
                        </w:rPr>
                        <w:t>3000只</w:t>
                      </w:r>
                    </w:p>
                    <w:p w14:paraId="4E7FC9C5">
                      <w:pPr>
                        <w:keepNext w:val="0"/>
                        <w:keepLines w:val="0"/>
                        <w:pageBreakBefore w:val="0"/>
                        <w:widowControl w:val="0"/>
                        <w:kinsoku/>
                        <w:wordWrap/>
                        <w:overflowPunct/>
                        <w:topLinePunct w:val="0"/>
                        <w:autoSpaceDE/>
                        <w:autoSpaceDN/>
                        <w:bidi w:val="0"/>
                        <w:adjustRightInd/>
                        <w:snapToGrid/>
                        <w:spacing w:line="300" w:lineRule="atLeast"/>
                        <w:textAlignment w:val="auto"/>
                        <w:rPr>
                          <w:rFonts w:hint="eastAsia" w:ascii="Times New Roman" w:hAnsi="Times New Roman" w:eastAsia="宋体" w:cs="Times New Roman"/>
                          <w:b w:val="0"/>
                          <w:bCs w:val="0"/>
                          <w:color w:val="auto"/>
                          <w:sz w:val="18"/>
                          <w:szCs w:val="18"/>
                          <w:highlight w:val="none"/>
                          <w:lang w:eastAsia="zh-CN"/>
                        </w:rPr>
                      </w:pPr>
                      <w:r>
                        <w:rPr>
                          <w:rFonts w:hint="default" w:ascii="Times New Roman" w:hAnsi="Times New Roman" w:cs="Times New Roman"/>
                          <w:b w:val="0"/>
                          <w:bCs w:val="0"/>
                          <w:color w:val="auto"/>
                          <w:sz w:val="18"/>
                          <w:szCs w:val="18"/>
                          <w:highlight w:val="none"/>
                        </w:rPr>
                        <w:t>实施单位：</w:t>
                      </w:r>
                      <w:r>
                        <w:rPr>
                          <w:rFonts w:hint="eastAsia" w:ascii="Times New Roman" w:hAnsi="Times New Roman" w:cs="Times New Roman"/>
                          <w:b w:val="0"/>
                          <w:bCs w:val="0"/>
                          <w:color w:val="auto"/>
                          <w:sz w:val="18"/>
                          <w:szCs w:val="18"/>
                          <w:highlight w:val="none"/>
                          <w:lang w:eastAsia="zh-CN"/>
                        </w:rPr>
                        <w:t>巴林</w:t>
                      </w:r>
                      <w:r>
                        <w:rPr>
                          <w:rFonts w:hint="eastAsia" w:ascii="Times New Roman" w:hAnsi="Times New Roman" w:cs="Times New Roman"/>
                          <w:b w:val="0"/>
                          <w:bCs w:val="0"/>
                          <w:color w:val="auto"/>
                          <w:sz w:val="18"/>
                          <w:szCs w:val="18"/>
                          <w:highlight w:val="none"/>
                          <w:lang w:val="en-US" w:eastAsia="zh-CN"/>
                        </w:rPr>
                        <w:t>右</w:t>
                      </w:r>
                      <w:r>
                        <w:rPr>
                          <w:rFonts w:hint="eastAsia" w:ascii="Times New Roman" w:hAnsi="Times New Roman" w:cs="Times New Roman"/>
                          <w:b w:val="0"/>
                          <w:bCs w:val="0"/>
                          <w:color w:val="auto"/>
                          <w:sz w:val="18"/>
                          <w:szCs w:val="18"/>
                          <w:highlight w:val="none"/>
                          <w:lang w:eastAsia="zh-CN"/>
                        </w:rPr>
                        <w:t>旗农牧局</w:t>
                      </w:r>
                    </w:p>
                    <w:p w14:paraId="6405A32A">
                      <w:pPr>
                        <w:keepNext w:val="0"/>
                        <w:keepLines w:val="0"/>
                        <w:pageBreakBefore w:val="0"/>
                        <w:widowControl w:val="0"/>
                        <w:kinsoku/>
                        <w:wordWrap/>
                        <w:overflowPunct/>
                        <w:topLinePunct w:val="0"/>
                        <w:autoSpaceDE/>
                        <w:autoSpaceDN/>
                        <w:bidi w:val="0"/>
                        <w:adjustRightInd/>
                        <w:snapToGrid/>
                        <w:spacing w:line="300" w:lineRule="atLeast"/>
                        <w:textAlignment w:val="auto"/>
                        <w:rPr>
                          <w:rFonts w:hint="eastAsia" w:ascii="Times New Roman" w:hAnsi="Times New Roman" w:eastAsia="宋体" w:cs="Times New Roman"/>
                          <w:b w:val="0"/>
                          <w:bCs w:val="0"/>
                          <w:color w:val="auto"/>
                          <w:sz w:val="18"/>
                          <w:szCs w:val="18"/>
                          <w:highlight w:val="none"/>
                          <w:lang w:eastAsia="zh-CN"/>
                        </w:rPr>
                      </w:pPr>
                      <w:r>
                        <w:rPr>
                          <w:rFonts w:hint="default" w:ascii="Times New Roman" w:hAnsi="Times New Roman" w:cs="Times New Roman"/>
                          <w:b w:val="0"/>
                          <w:bCs w:val="0"/>
                          <w:color w:val="auto"/>
                          <w:sz w:val="18"/>
                          <w:szCs w:val="18"/>
                          <w:highlight w:val="none"/>
                        </w:rPr>
                        <w:t>指导专家：</w:t>
                      </w:r>
                      <w:r>
                        <w:rPr>
                          <w:rFonts w:hint="eastAsia" w:ascii="Times New Roman" w:hAnsi="Times New Roman" w:cs="Times New Roman"/>
                          <w:b w:val="0"/>
                          <w:bCs w:val="0"/>
                          <w:color w:val="auto"/>
                          <w:sz w:val="18"/>
                          <w:szCs w:val="18"/>
                          <w:highlight w:val="none"/>
                          <w:lang w:eastAsia="zh-CN"/>
                        </w:rPr>
                        <w:t>王立</w:t>
                      </w:r>
                    </w:p>
                    <w:p w14:paraId="256EB7AC">
                      <w:pPr>
                        <w:keepNext w:val="0"/>
                        <w:keepLines w:val="0"/>
                        <w:pageBreakBefore w:val="0"/>
                        <w:widowControl w:val="0"/>
                        <w:kinsoku/>
                        <w:wordWrap/>
                        <w:overflowPunct/>
                        <w:topLinePunct w:val="0"/>
                        <w:autoSpaceDE/>
                        <w:autoSpaceDN/>
                        <w:bidi w:val="0"/>
                        <w:adjustRightInd/>
                        <w:snapToGrid/>
                        <w:spacing w:line="300" w:lineRule="atLeast"/>
                        <w:textAlignment w:val="auto"/>
                        <w:rPr>
                          <w:rFonts w:hint="eastAsia" w:ascii="Times New Roman" w:hAnsi="Times New Roman" w:cs="Times New Roman"/>
                          <w:b w:val="0"/>
                          <w:bCs w:val="0"/>
                          <w:color w:val="auto"/>
                          <w:sz w:val="18"/>
                          <w:szCs w:val="18"/>
                          <w:highlight w:val="none"/>
                          <w:lang w:val="en-US" w:eastAsia="zh-CN"/>
                        </w:rPr>
                      </w:pPr>
                      <w:r>
                        <w:rPr>
                          <w:rFonts w:hint="default" w:ascii="Times New Roman" w:hAnsi="Times New Roman" w:cs="Times New Roman"/>
                          <w:b w:val="0"/>
                          <w:bCs w:val="0"/>
                          <w:color w:val="auto"/>
                          <w:sz w:val="18"/>
                          <w:szCs w:val="18"/>
                          <w:highlight w:val="none"/>
                        </w:rPr>
                        <w:t>联系电话：</w:t>
                      </w:r>
                      <w:r>
                        <w:rPr>
                          <w:rFonts w:hint="eastAsia" w:ascii="Times New Roman" w:hAnsi="Times New Roman" w:cs="Times New Roman"/>
                          <w:b w:val="0"/>
                          <w:bCs w:val="0"/>
                          <w:color w:val="auto"/>
                          <w:sz w:val="18"/>
                          <w:szCs w:val="18"/>
                          <w:highlight w:val="none"/>
                          <w:lang w:val="en-US" w:eastAsia="zh-CN"/>
                        </w:rPr>
                        <w:t>0476-62271</w:t>
                      </w:r>
                    </w:p>
                    <w:p w14:paraId="4BECD896">
                      <w:pPr>
                        <w:keepNext w:val="0"/>
                        <w:keepLines w:val="0"/>
                        <w:pageBreakBefore w:val="0"/>
                        <w:widowControl w:val="0"/>
                        <w:kinsoku/>
                        <w:wordWrap/>
                        <w:overflowPunct/>
                        <w:topLinePunct w:val="0"/>
                        <w:autoSpaceDE/>
                        <w:autoSpaceDN/>
                        <w:bidi w:val="0"/>
                        <w:adjustRightInd/>
                        <w:snapToGrid/>
                        <w:spacing w:line="300" w:lineRule="atLeast"/>
                        <w:textAlignment w:val="auto"/>
                        <w:rPr>
                          <w:rFonts w:hint="default" w:ascii="Times New Roman" w:hAnsi="Times New Roman" w:cs="Times New Roman"/>
                          <w:b w:val="0"/>
                          <w:bCs w:val="0"/>
                          <w:color w:val="auto"/>
                          <w:sz w:val="18"/>
                          <w:szCs w:val="18"/>
                          <w:highlight w:val="none"/>
                        </w:rPr>
                      </w:pPr>
                      <w:r>
                        <w:rPr>
                          <w:rFonts w:hint="default" w:ascii="Times New Roman" w:hAnsi="Times New Roman" w:cs="Times New Roman"/>
                          <w:b w:val="0"/>
                          <w:bCs w:val="0"/>
                          <w:color w:val="auto"/>
                          <w:sz w:val="18"/>
                          <w:szCs w:val="18"/>
                          <w:highlight w:val="none"/>
                        </w:rPr>
                        <w:t>（颜色：#000000，字体：方正大黑简体，字号：210，行距：362，字距：0，白色描边9像素）</w:t>
                      </w:r>
                    </w:p>
                    <w:p w14:paraId="6C8F2AF2"/>
                  </w:txbxContent>
                </v:textbox>
              </v:shape>
            </w:pict>
          </mc:Fallback>
        </mc:AlternateContent>
      </w:r>
    </w:p>
    <w:p w14:paraId="428F9851">
      <w:pPr>
        <w:spacing w:line="500" w:lineRule="exact"/>
        <w:jc w:val="left"/>
        <w:rPr>
          <w:rFonts w:hint="default" w:ascii="Times New Roman" w:hAnsi="Times New Roman" w:cs="Times New Roman"/>
          <w:b/>
          <w:bCs/>
          <w:color w:val="auto"/>
          <w:sz w:val="32"/>
          <w:szCs w:val="32"/>
          <w:highlight w:val="none"/>
        </w:rPr>
      </w:pPr>
    </w:p>
    <w:p w14:paraId="7B02E516">
      <w:pPr>
        <w:spacing w:line="500" w:lineRule="exact"/>
        <w:jc w:val="left"/>
        <w:rPr>
          <w:rFonts w:hint="default" w:ascii="Times New Roman" w:hAnsi="Times New Roman" w:cs="Times New Roman"/>
          <w:b/>
          <w:bCs/>
          <w:color w:val="auto"/>
          <w:sz w:val="32"/>
          <w:szCs w:val="32"/>
          <w:highlight w:val="none"/>
        </w:rPr>
      </w:pPr>
    </w:p>
    <w:p w14:paraId="178DCEDB">
      <w:pPr>
        <w:spacing w:line="500" w:lineRule="exact"/>
        <w:jc w:val="left"/>
        <w:rPr>
          <w:rFonts w:hint="default" w:ascii="Times New Roman" w:hAnsi="Times New Roman" w:cs="Times New Roman"/>
          <w:b/>
          <w:bCs/>
          <w:color w:val="auto"/>
          <w:sz w:val="32"/>
          <w:szCs w:val="32"/>
          <w:highlight w:val="none"/>
        </w:rPr>
      </w:pPr>
      <w:r>
        <w:rPr>
          <w:sz w:val="32"/>
        </w:rPr>
        <mc:AlternateContent>
          <mc:Choice Requires="wps">
            <w:drawing>
              <wp:anchor distT="0" distB="0" distL="114300" distR="114300" simplePos="0" relativeHeight="251675648" behindDoc="0" locked="0" layoutInCell="1" allowOverlap="1">
                <wp:simplePos x="0" y="0"/>
                <wp:positionH relativeFrom="column">
                  <wp:posOffset>6867525</wp:posOffset>
                </wp:positionH>
                <wp:positionV relativeFrom="paragraph">
                  <wp:posOffset>74295</wp:posOffset>
                </wp:positionV>
                <wp:extent cx="510540" cy="0"/>
                <wp:effectExtent l="0" t="48895" r="3810" b="65405"/>
                <wp:wrapNone/>
                <wp:docPr id="22" name="直接箭头连接符 22"/>
                <wp:cNvGraphicFramePr/>
                <a:graphic xmlns:a="http://schemas.openxmlformats.org/drawingml/2006/main">
                  <a:graphicData uri="http://schemas.microsoft.com/office/word/2010/wordprocessingShape">
                    <wps:wsp>
                      <wps:cNvCnPr/>
                      <wps:spPr>
                        <a:xfrm>
                          <a:off x="7839710" y="4769485"/>
                          <a:ext cx="5105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40.75pt;margin-top:5.85pt;height:0pt;width:40.2pt;z-index:251675648;mso-width-relative:page;mso-height-relative:page;" filled="f" stroked="t" coordsize="21600,21600" o:gfxdata="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wvxtJ1QAAAAsBAAAPAAAA&#10;AAAAAAEAIAAAACIAAABkcnMvZG93bnJldi54bWxQSwECFAAUAAAACACHTuJAiuw+IhgCAADrAwAA&#10;DgAAAAAAAAABACAAAAAkAQAAZHJzL2Uyb0RvYy54bWxQSwUGAAAAAAYABgBZAQAArgUAAAAA&#10;">
                <v:fill on="f" focussize="0,0"/>
                <v:stroke weight="0.5pt" color="#5B9BD5 [3204]" miterlimit="8" joinstyle="miter" endarrow="open"/>
                <v:imagedata o:title=""/>
                <o:lock v:ext="edit" aspectratio="f"/>
              </v:shape>
            </w:pict>
          </mc:Fallback>
        </mc:AlternateContent>
      </w:r>
    </w:p>
    <w:p w14:paraId="1D211EE9">
      <w:pPr>
        <w:spacing w:line="500" w:lineRule="exact"/>
        <w:jc w:val="left"/>
        <w:rPr>
          <w:rFonts w:hint="default" w:ascii="Times New Roman" w:hAnsi="Times New Roman" w:cs="Times New Roman"/>
          <w:b/>
          <w:bCs/>
          <w:color w:val="auto"/>
          <w:sz w:val="32"/>
          <w:szCs w:val="32"/>
          <w:highlight w:val="none"/>
        </w:rPr>
      </w:pPr>
    </w:p>
    <w:p w14:paraId="2FE3A656">
      <w:pPr>
        <w:spacing w:line="500" w:lineRule="exact"/>
        <w:jc w:val="left"/>
        <w:rPr>
          <w:rFonts w:hint="default" w:ascii="Times New Roman" w:hAnsi="Times New Roman" w:eastAsia="宋体" w:cs="Times New Roman"/>
          <w:b/>
          <w:bCs/>
          <w:color w:val="auto"/>
          <w:sz w:val="32"/>
          <w:szCs w:val="32"/>
          <w:highlight w:val="none"/>
          <w:lang w:eastAsia="zh-CN"/>
        </w:rPr>
      </w:pPr>
      <w:r>
        <w:rPr>
          <w:sz w:val="32"/>
        </w:rPr>
        <mc:AlternateContent>
          <mc:Choice Requires="wps">
            <w:drawing>
              <wp:anchor distT="0" distB="0" distL="114300" distR="114300" simplePos="0" relativeHeight="251664384" behindDoc="0" locked="0" layoutInCell="1" allowOverlap="1">
                <wp:simplePos x="0" y="0"/>
                <wp:positionH relativeFrom="column">
                  <wp:posOffset>1568450</wp:posOffset>
                </wp:positionH>
                <wp:positionV relativeFrom="paragraph">
                  <wp:posOffset>273050</wp:posOffset>
                </wp:positionV>
                <wp:extent cx="2433320" cy="952500"/>
                <wp:effectExtent l="4445" t="4445" r="19685" b="14605"/>
                <wp:wrapNone/>
                <wp:docPr id="9" name="文本框 9"/>
                <wp:cNvGraphicFramePr/>
                <a:graphic xmlns:a="http://schemas.openxmlformats.org/drawingml/2006/main">
                  <a:graphicData uri="http://schemas.microsoft.com/office/word/2010/wordprocessingShape">
                    <wps:wsp>
                      <wps:cNvSpPr txBox="1"/>
                      <wps:spPr>
                        <a:xfrm>
                          <a:off x="1925320" y="5791200"/>
                          <a:ext cx="2433320" cy="952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55509C">
                            <w:pPr>
                              <w:rPr>
                                <w:rFonts w:hint="eastAsia"/>
                                <w:sz w:val="18"/>
                                <w:szCs w:val="21"/>
                                <w:lang w:val="en-US" w:eastAsia="zh-CN"/>
                              </w:rPr>
                            </w:pPr>
                            <w:r>
                              <w:rPr>
                                <w:rFonts w:hint="eastAsia"/>
                                <w:sz w:val="18"/>
                                <w:szCs w:val="21"/>
                                <w:lang w:eastAsia="zh-CN"/>
                              </w:rPr>
                              <w:t>农业农村部科学技术司</w:t>
                            </w:r>
                            <w:r>
                              <w:rPr>
                                <w:rFonts w:hint="eastAsia"/>
                                <w:sz w:val="18"/>
                                <w:szCs w:val="21"/>
                                <w:lang w:val="en-US" w:eastAsia="zh-CN"/>
                              </w:rPr>
                              <w:t xml:space="preserve">  财政部农业司</w:t>
                            </w:r>
                          </w:p>
                          <w:p w14:paraId="2B7D99AD">
                            <w:pPr>
                              <w:pStyle w:val="3"/>
                              <w:rPr>
                                <w:rFonts w:hint="eastAsia"/>
                                <w:sz w:val="18"/>
                                <w:szCs w:val="21"/>
                                <w:lang w:val="en-US" w:eastAsia="zh-CN"/>
                              </w:rPr>
                            </w:pPr>
                            <w:r>
                              <w:rPr>
                                <w:rFonts w:hint="eastAsia"/>
                                <w:sz w:val="18"/>
                                <w:szCs w:val="21"/>
                                <w:lang w:val="en-US" w:eastAsia="zh-CN"/>
                              </w:rPr>
                              <w:t>内蒙古自治区农牧厅   财政厅</w:t>
                            </w:r>
                          </w:p>
                          <w:p w14:paraId="42425DC2">
                            <w:pPr>
                              <w:pStyle w:val="3"/>
                              <w:rPr>
                                <w:rFonts w:hint="eastAsia"/>
                                <w:sz w:val="18"/>
                                <w:szCs w:val="21"/>
                                <w:lang w:val="en-US" w:eastAsia="zh-CN"/>
                              </w:rPr>
                            </w:pPr>
                            <w:r>
                              <w:rPr>
                                <w:rFonts w:hint="eastAsia"/>
                                <w:sz w:val="18"/>
                                <w:szCs w:val="21"/>
                                <w:lang w:val="en-US" w:eastAsia="zh-CN"/>
                              </w:rPr>
                              <w:t xml:space="preserve">202*年11月  </w:t>
                            </w:r>
                          </w:p>
                          <w:p w14:paraId="2980AA45">
                            <w:pPr>
                              <w:pStyle w:val="3"/>
                              <w:rPr>
                                <w:rFonts w:hint="default"/>
                                <w:sz w:val="18"/>
                                <w:szCs w:val="18"/>
                                <w:lang w:val="en-US" w:eastAsia="zh-CN"/>
                              </w:rPr>
                            </w:pPr>
                            <w:r>
                              <w:rPr>
                                <w:rFonts w:hint="default" w:ascii="Times New Roman" w:hAnsi="Times New Roman" w:cs="Times New Roman"/>
                                <w:color w:val="auto"/>
                                <w:sz w:val="18"/>
                                <w:szCs w:val="18"/>
                                <w:highlight w:val="none"/>
                              </w:rPr>
                              <w:t>颜色：#000000，字体：方正大黑简体，字号：174，行距：207字距：80，白色描边9像素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5pt;margin-top:21.5pt;height:75pt;width:191.6pt;z-index:251664384;mso-width-relative:page;mso-height-relative:page;" fillcolor="#FFFFFF [3201]" filled="t" stroked="t" coordsize="21600,21600" o:gfxdata="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O/vBF1gAAAAoBAAAPAAAAAAAAAAEAIAAAACIAAABkcnMvZG93bnJldi54bWxQSwECFAAUAAAA&#10;CACHTuJAb3LRxGICAADDBAAADgAAAAAAAAABACAAAAAlAQAAZHJzL2Uyb0RvYy54bWxQSwUGAAAA&#10;AAYABgBZAQAA+QUAAAAA&#10;">
                <v:fill on="t" focussize="0,0"/>
                <v:stroke weight="0.5pt" color="#000000 [3204]" joinstyle="round"/>
                <v:imagedata o:title=""/>
                <o:lock v:ext="edit" aspectratio="f"/>
                <v:textbox>
                  <w:txbxContent>
                    <w:p w14:paraId="2E55509C">
                      <w:pPr>
                        <w:rPr>
                          <w:rFonts w:hint="eastAsia"/>
                          <w:sz w:val="18"/>
                          <w:szCs w:val="21"/>
                          <w:lang w:val="en-US" w:eastAsia="zh-CN"/>
                        </w:rPr>
                      </w:pPr>
                      <w:r>
                        <w:rPr>
                          <w:rFonts w:hint="eastAsia"/>
                          <w:sz w:val="18"/>
                          <w:szCs w:val="21"/>
                          <w:lang w:eastAsia="zh-CN"/>
                        </w:rPr>
                        <w:t>农业农村部科学技术司</w:t>
                      </w:r>
                      <w:r>
                        <w:rPr>
                          <w:rFonts w:hint="eastAsia"/>
                          <w:sz w:val="18"/>
                          <w:szCs w:val="21"/>
                          <w:lang w:val="en-US" w:eastAsia="zh-CN"/>
                        </w:rPr>
                        <w:t xml:space="preserve">  财政部农业司</w:t>
                      </w:r>
                    </w:p>
                    <w:p w14:paraId="2B7D99AD">
                      <w:pPr>
                        <w:pStyle w:val="3"/>
                        <w:rPr>
                          <w:rFonts w:hint="eastAsia"/>
                          <w:sz w:val="18"/>
                          <w:szCs w:val="21"/>
                          <w:lang w:val="en-US" w:eastAsia="zh-CN"/>
                        </w:rPr>
                      </w:pPr>
                      <w:r>
                        <w:rPr>
                          <w:rFonts w:hint="eastAsia"/>
                          <w:sz w:val="18"/>
                          <w:szCs w:val="21"/>
                          <w:lang w:val="en-US" w:eastAsia="zh-CN"/>
                        </w:rPr>
                        <w:t>内蒙古自治区农牧厅   财政厅</w:t>
                      </w:r>
                    </w:p>
                    <w:p w14:paraId="42425DC2">
                      <w:pPr>
                        <w:pStyle w:val="3"/>
                        <w:rPr>
                          <w:rFonts w:hint="eastAsia"/>
                          <w:sz w:val="18"/>
                          <w:szCs w:val="21"/>
                          <w:lang w:val="en-US" w:eastAsia="zh-CN"/>
                        </w:rPr>
                      </w:pPr>
                      <w:r>
                        <w:rPr>
                          <w:rFonts w:hint="eastAsia"/>
                          <w:sz w:val="18"/>
                          <w:szCs w:val="21"/>
                          <w:lang w:val="en-US" w:eastAsia="zh-CN"/>
                        </w:rPr>
                        <w:t xml:space="preserve">202*年11月  </w:t>
                      </w:r>
                    </w:p>
                    <w:p w14:paraId="2980AA45">
                      <w:pPr>
                        <w:pStyle w:val="3"/>
                        <w:rPr>
                          <w:rFonts w:hint="default"/>
                          <w:sz w:val="18"/>
                          <w:szCs w:val="18"/>
                          <w:lang w:val="en-US" w:eastAsia="zh-CN"/>
                        </w:rPr>
                      </w:pPr>
                      <w:r>
                        <w:rPr>
                          <w:rFonts w:hint="default" w:ascii="Times New Roman" w:hAnsi="Times New Roman" w:cs="Times New Roman"/>
                          <w:color w:val="auto"/>
                          <w:sz w:val="18"/>
                          <w:szCs w:val="18"/>
                          <w:highlight w:val="none"/>
                        </w:rPr>
                        <w:t>颜色：#000000，字体：方正大黑简体，字号：174，行距：207字距：80，白色描边9像素</w:t>
                      </w:r>
                    </w:p>
                  </w:txbxContent>
                </v:textbox>
              </v:shape>
            </w:pict>
          </mc:Fallback>
        </mc:AlternateContent>
      </w:r>
      <w:r>
        <w:rPr>
          <w:sz w:val="32"/>
        </w:rPr>
        <mc:AlternateContent>
          <mc:Choice Requires="wps">
            <w:drawing>
              <wp:anchor distT="0" distB="0" distL="114300" distR="114300" simplePos="0" relativeHeight="251673600" behindDoc="0" locked="0" layoutInCell="1" allowOverlap="1">
                <wp:simplePos x="0" y="0"/>
                <wp:positionH relativeFrom="column">
                  <wp:posOffset>1446530</wp:posOffset>
                </wp:positionH>
                <wp:positionV relativeFrom="paragraph">
                  <wp:posOffset>1905</wp:posOffset>
                </wp:positionV>
                <wp:extent cx="5377815" cy="8890"/>
                <wp:effectExtent l="0" t="0" r="0" b="0"/>
                <wp:wrapNone/>
                <wp:docPr id="20" name="直接连接符 20"/>
                <wp:cNvGraphicFramePr/>
                <a:graphic xmlns:a="http://schemas.openxmlformats.org/drawingml/2006/main">
                  <a:graphicData uri="http://schemas.microsoft.com/office/word/2010/wordprocessingShape">
                    <wps:wsp>
                      <wps:cNvCnPr/>
                      <wps:spPr>
                        <a:xfrm flipV="1">
                          <a:off x="2418715" y="5332095"/>
                          <a:ext cx="5377815"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3.9pt;margin-top:0.15pt;height:0.7pt;width:423.45pt;z-index:251673600;mso-width-relative:page;mso-height-relative:page;" filled="f" stroked="t" coordsize="21600,21600" o:gfxdata="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4AnUnXAAAABwEAAA8AAAAAAAAAAQAgAAAAIgAAAGRycy9k&#10;b3ducmV2LnhtbFBLAQIUABQAAAAIAIdO4kAF6U5UAwIAAMwDAAAOAAAAAAAAAAEAIAAAACYBAABk&#10;cnMvZTJvRG9jLnhtbFBLBQYAAAAABgAGAFkBAACbBQAAAAA=&#10;">
                <v:fill on="f" focussize="0,0"/>
                <v:stroke weight="0.5pt" color="#5B9BD5 [3204]" miterlimit="8" joinstyle="miter"/>
                <v:imagedata o:title=""/>
                <o:lock v:ext="edit" aspectratio="f"/>
              </v:line>
            </w:pict>
          </mc:Fallback>
        </mc:AlternateContent>
      </w:r>
    </w:p>
    <w:p w14:paraId="4A980506">
      <w:pPr>
        <w:spacing w:line="500" w:lineRule="exact"/>
        <w:jc w:val="left"/>
        <w:rPr>
          <w:rFonts w:hint="default" w:ascii="Times New Roman" w:hAnsi="Times New Roman" w:cs="Times New Roman"/>
          <w:b/>
          <w:bCs/>
          <w:color w:val="auto"/>
          <w:sz w:val="32"/>
          <w:szCs w:val="32"/>
          <w:highlight w:val="none"/>
        </w:rPr>
      </w:pPr>
      <w:r>
        <w:rPr>
          <w:sz w:val="32"/>
        </w:rPr>
        <mc:AlternateContent>
          <mc:Choice Requires="wps">
            <w:drawing>
              <wp:anchor distT="0" distB="0" distL="114300" distR="114300" simplePos="0" relativeHeight="251677696" behindDoc="0" locked="0" layoutInCell="1" allowOverlap="1">
                <wp:simplePos x="0" y="0"/>
                <wp:positionH relativeFrom="column">
                  <wp:posOffset>4105275</wp:posOffset>
                </wp:positionH>
                <wp:positionV relativeFrom="paragraph">
                  <wp:posOffset>152400</wp:posOffset>
                </wp:positionV>
                <wp:extent cx="562610" cy="0"/>
                <wp:effectExtent l="0" t="48895" r="8890" b="65405"/>
                <wp:wrapNone/>
                <wp:docPr id="24" name="直接箭头连接符 24"/>
                <wp:cNvGraphicFramePr/>
                <a:graphic xmlns:a="http://schemas.openxmlformats.org/drawingml/2006/main">
                  <a:graphicData uri="http://schemas.microsoft.com/office/word/2010/wordprocessingShape">
                    <wps:wsp>
                      <wps:cNvCnPr/>
                      <wps:spPr>
                        <a:xfrm flipH="1">
                          <a:off x="5077460" y="5800090"/>
                          <a:ext cx="56261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23.25pt;margin-top:12pt;height:0pt;width:44.3pt;z-index:251677696;mso-width-relative:page;mso-height-relative:page;" filled="f" stroked="t" coordsize="21600,21600" o:gfxdata="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FEGDXAAAACQEA&#10;AA8AAAAAAAAAAQAgAAAAIgAAAGRycy9kb3ducmV2LnhtbFBLAQIUABQAAAAIAIdO4kAWPbBGGwIA&#10;APUDAAAOAAAAAAAAAAEAIAAAACYBAABkcnMvZTJvRG9jLnhtbFBLBQYAAAAABgAGAFkBAACzBQAA&#10;AAA=&#10;">
                <v:fill on="f" focussize="0,0"/>
                <v:stroke weight="0.5pt" color="#5B9BD5 [3204]" miterlimit="8" joinstyle="miter" endarrow="open"/>
                <v:imagedata o:title=""/>
                <o:lock v:ext="edit" aspectratio="f"/>
              </v:shape>
            </w:pict>
          </mc:Fallback>
        </mc:AlternateContent>
      </w:r>
    </w:p>
    <w:p w14:paraId="29E319A9">
      <w:pPr>
        <w:spacing w:line="500" w:lineRule="exact"/>
        <w:jc w:val="left"/>
        <w:rPr>
          <w:rFonts w:hint="default" w:ascii="Times New Roman" w:hAnsi="Times New Roman" w:cs="Times New Roman"/>
          <w:b/>
          <w:bCs/>
          <w:color w:val="auto"/>
          <w:sz w:val="32"/>
          <w:szCs w:val="32"/>
          <w:highlight w:val="none"/>
        </w:rPr>
      </w:pPr>
    </w:p>
    <w:p w14:paraId="748C0BA5">
      <w:pPr>
        <w:spacing w:line="500" w:lineRule="exact"/>
        <w:jc w:val="left"/>
        <w:rPr>
          <w:rFonts w:hint="default" w:ascii="Times New Roman" w:hAnsi="Times New Roman" w:cs="Times New Roman"/>
          <w:b/>
          <w:bCs/>
          <w:color w:val="auto"/>
          <w:sz w:val="32"/>
          <w:szCs w:val="32"/>
          <w:highlight w:val="none"/>
        </w:rPr>
      </w:pPr>
    </w:p>
    <w:p w14:paraId="0BAED153">
      <w:pPr>
        <w:spacing w:line="500" w:lineRule="exact"/>
        <w:jc w:val="left"/>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32"/>
          <w:szCs w:val="32"/>
          <w:highlight w:val="none"/>
        </w:rPr>
        <w:t>制作要求</w:t>
      </w:r>
    </w:p>
    <w:p w14:paraId="7CF28532">
      <w:pPr>
        <w:spacing w:line="500" w:lineRule="exact"/>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1.图片宽3米，高2米</w:t>
      </w:r>
    </w:p>
    <w:p w14:paraId="3C2A678A">
      <w:pPr>
        <w:spacing w:line="500" w:lineRule="exact"/>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2.全国基层农技推广体系改革与建设补助项目(</w:t>
      </w:r>
      <w:r>
        <w:rPr>
          <w:rFonts w:hint="default" w:ascii="Times New Roman" w:hAnsi="Times New Roman" w:cs="Times New Roman"/>
          <w:color w:val="auto"/>
          <w:sz w:val="24"/>
          <w:szCs w:val="24"/>
          <w:highlight w:val="none"/>
        </w:rPr>
        <w:t>颜色：#ffeb07、字体：迷你简大黑，字号：306)</w:t>
      </w:r>
    </w:p>
    <w:p w14:paraId="1C799CFB">
      <w:pPr>
        <w:spacing w:line="500" w:lineRule="exact"/>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3.农业科技</w:t>
      </w:r>
      <w:r>
        <w:rPr>
          <w:rFonts w:hint="eastAsia" w:ascii="Times New Roman" w:hAnsi="Times New Roman" w:cs="Times New Roman"/>
          <w:b/>
          <w:bCs/>
          <w:color w:val="auto"/>
          <w:sz w:val="24"/>
          <w:szCs w:val="24"/>
          <w:highlight w:val="none"/>
          <w:lang w:eastAsia="zh-CN"/>
        </w:rPr>
        <w:t>展示场所</w:t>
      </w:r>
      <w:r>
        <w:rPr>
          <w:rFonts w:hint="default" w:ascii="Times New Roman" w:hAnsi="Times New Roman" w:cs="Times New Roman"/>
          <w:b/>
          <w:bCs/>
          <w:color w:val="auto"/>
          <w:sz w:val="24"/>
          <w:szCs w:val="24"/>
          <w:highlight w:val="none"/>
        </w:rPr>
        <w:t>（</w:t>
      </w:r>
      <w:r>
        <w:rPr>
          <w:rFonts w:hint="default" w:ascii="Times New Roman" w:hAnsi="Times New Roman" w:cs="Times New Roman"/>
          <w:color w:val="auto"/>
          <w:sz w:val="24"/>
          <w:szCs w:val="24"/>
          <w:highlight w:val="none"/>
        </w:rPr>
        <w:t>颜色：#024d89，字体：方正大黑简体，字号：425，白色描边24像素</w:t>
      </w:r>
      <w:r>
        <w:rPr>
          <w:rFonts w:hint="default" w:ascii="Times New Roman" w:hAnsi="Times New Roman" w:cs="Times New Roman"/>
          <w:b/>
          <w:bCs/>
          <w:color w:val="auto"/>
          <w:sz w:val="24"/>
          <w:szCs w:val="24"/>
          <w:highlight w:val="none"/>
        </w:rPr>
        <w:t>）</w:t>
      </w:r>
    </w:p>
    <w:p w14:paraId="347E4F13">
      <w:pPr>
        <w:spacing w:line="500" w:lineRule="exact"/>
        <w:rPr>
          <w:rFonts w:hint="eastAsia" w:ascii="Times New Roman" w:hAnsi="Times New Roman" w:cs="Times New Roman"/>
          <w:b/>
          <w:bCs/>
          <w:color w:val="auto"/>
          <w:sz w:val="24"/>
          <w:szCs w:val="24"/>
          <w:highlight w:val="none"/>
          <w:lang w:eastAsia="zh-CN"/>
        </w:rPr>
      </w:pPr>
      <w:r>
        <w:rPr>
          <w:rFonts w:hint="default" w:ascii="Times New Roman" w:hAnsi="Times New Roman" w:cs="Times New Roman"/>
          <w:b/>
          <w:bCs/>
          <w:color w:val="auto"/>
          <w:sz w:val="24"/>
          <w:szCs w:val="24"/>
          <w:highlight w:val="none"/>
        </w:rPr>
        <w:t>4.</w:t>
      </w:r>
      <w:r>
        <w:rPr>
          <w:rFonts w:hint="eastAsia" w:ascii="Times New Roman" w:hAnsi="Times New Roman" w:cs="Times New Roman"/>
          <w:b/>
          <w:bCs/>
          <w:color w:val="auto"/>
          <w:sz w:val="24"/>
          <w:szCs w:val="24"/>
          <w:highlight w:val="none"/>
          <w:lang w:eastAsia="zh-CN"/>
        </w:rPr>
        <w:t>场所</w:t>
      </w:r>
      <w:r>
        <w:rPr>
          <w:rFonts w:hint="default" w:ascii="Times New Roman" w:hAnsi="Times New Roman" w:cs="Times New Roman"/>
          <w:b/>
          <w:bCs/>
          <w:color w:val="auto"/>
          <w:sz w:val="24"/>
          <w:szCs w:val="24"/>
          <w:highlight w:val="none"/>
        </w:rPr>
        <w:t>位置：内蒙古自治区</w:t>
      </w:r>
      <w:r>
        <w:rPr>
          <w:rFonts w:hint="eastAsia" w:ascii="Times New Roman" w:hAnsi="Times New Roman" w:cs="Times New Roman"/>
          <w:b/>
          <w:bCs/>
          <w:color w:val="auto"/>
          <w:sz w:val="24"/>
          <w:szCs w:val="24"/>
          <w:highlight w:val="none"/>
          <w:lang w:eastAsia="zh-CN"/>
        </w:rPr>
        <w:t>巴林右</w:t>
      </w:r>
      <w:r>
        <w:rPr>
          <w:rFonts w:hint="default" w:ascii="Times New Roman" w:hAnsi="Times New Roman" w:cs="Times New Roman"/>
          <w:b/>
          <w:bCs/>
          <w:color w:val="auto"/>
          <w:sz w:val="24"/>
          <w:szCs w:val="24"/>
          <w:highlight w:val="none"/>
        </w:rPr>
        <w:t>旗</w:t>
      </w:r>
      <w:r>
        <w:rPr>
          <w:rFonts w:hint="eastAsia" w:ascii="Times New Roman" w:hAnsi="Times New Roman" w:cs="Times New Roman"/>
          <w:b/>
          <w:bCs/>
          <w:color w:val="auto"/>
          <w:sz w:val="24"/>
          <w:szCs w:val="24"/>
          <w:highlight w:val="none"/>
          <w:lang w:eastAsia="zh-CN"/>
        </w:rPr>
        <w:t>大板镇</w:t>
      </w:r>
    </w:p>
    <w:p w14:paraId="16D13A7C">
      <w:pPr>
        <w:spacing w:line="500" w:lineRule="exact"/>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cs="Times New Roman"/>
          <w:b/>
          <w:bCs/>
          <w:color w:val="auto"/>
          <w:sz w:val="24"/>
          <w:szCs w:val="24"/>
          <w:highlight w:val="none"/>
          <w:lang w:eastAsia="zh-CN"/>
        </w:rPr>
        <w:t>场所</w:t>
      </w:r>
      <w:r>
        <w:rPr>
          <w:rFonts w:hint="default" w:ascii="Times New Roman" w:hAnsi="Times New Roman" w:cs="Times New Roman"/>
          <w:b/>
          <w:bCs/>
          <w:color w:val="auto"/>
          <w:sz w:val="24"/>
          <w:szCs w:val="24"/>
          <w:highlight w:val="none"/>
        </w:rPr>
        <w:t>类型：</w:t>
      </w:r>
      <w:r>
        <w:rPr>
          <w:rFonts w:hint="eastAsia" w:ascii="Times New Roman" w:hAnsi="Times New Roman" w:cs="Times New Roman"/>
          <w:b/>
          <w:bCs/>
          <w:color w:val="auto"/>
          <w:sz w:val="24"/>
          <w:szCs w:val="24"/>
          <w:highlight w:val="none"/>
          <w:lang w:eastAsia="zh-CN"/>
        </w:rPr>
        <w:t>国有</w:t>
      </w:r>
    </w:p>
    <w:p w14:paraId="39C9B0A5">
      <w:pPr>
        <w:spacing w:line="500" w:lineRule="exact"/>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cs="Times New Roman"/>
          <w:b/>
          <w:bCs/>
          <w:color w:val="auto"/>
          <w:sz w:val="24"/>
          <w:szCs w:val="24"/>
          <w:highlight w:val="none"/>
          <w:lang w:eastAsia="zh-CN"/>
        </w:rPr>
        <w:t>展示</w:t>
      </w:r>
      <w:r>
        <w:rPr>
          <w:rFonts w:hint="default" w:ascii="Times New Roman" w:hAnsi="Times New Roman" w:cs="Times New Roman"/>
          <w:b/>
          <w:bCs/>
          <w:color w:val="auto"/>
          <w:sz w:val="24"/>
          <w:szCs w:val="24"/>
          <w:highlight w:val="none"/>
        </w:rPr>
        <w:t>内容：</w:t>
      </w:r>
      <w:r>
        <w:rPr>
          <w:rFonts w:hint="eastAsia" w:ascii="Times New Roman" w:hAnsi="Times New Roman" w:cs="Times New Roman"/>
          <w:b/>
          <w:bCs/>
          <w:color w:val="auto"/>
          <w:sz w:val="24"/>
          <w:szCs w:val="24"/>
          <w:highlight w:val="none"/>
          <w:lang w:eastAsia="zh-CN"/>
        </w:rPr>
        <w:t>绒山羊</w:t>
      </w:r>
    </w:p>
    <w:p w14:paraId="0D79385C">
      <w:pPr>
        <w:spacing w:line="500" w:lineRule="exact"/>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eastAsia="zh-CN"/>
        </w:rPr>
        <w:t>展示</w:t>
      </w:r>
      <w:r>
        <w:rPr>
          <w:rFonts w:hint="default" w:ascii="Times New Roman" w:hAnsi="Times New Roman" w:cs="Times New Roman"/>
          <w:b/>
          <w:bCs/>
          <w:color w:val="auto"/>
          <w:sz w:val="24"/>
          <w:szCs w:val="24"/>
          <w:highlight w:val="none"/>
        </w:rPr>
        <w:t>规模：</w:t>
      </w:r>
      <w:r>
        <w:rPr>
          <w:rFonts w:hint="eastAsia" w:ascii="Times New Roman" w:hAnsi="Times New Roman" w:cs="Times New Roman"/>
          <w:b/>
          <w:bCs/>
          <w:color w:val="auto"/>
          <w:sz w:val="24"/>
          <w:szCs w:val="24"/>
          <w:highlight w:val="none"/>
          <w:lang w:val="en-US" w:eastAsia="zh-CN"/>
        </w:rPr>
        <w:t>3000只</w:t>
      </w:r>
    </w:p>
    <w:p w14:paraId="499C2051">
      <w:pPr>
        <w:spacing w:line="500" w:lineRule="exact"/>
        <w:rPr>
          <w:rFonts w:hint="eastAsia" w:ascii="Times New Roman" w:hAnsi="Times New Roman" w:eastAsia="宋体" w:cs="Times New Roman"/>
          <w:b/>
          <w:bCs/>
          <w:color w:val="auto"/>
          <w:sz w:val="24"/>
          <w:szCs w:val="24"/>
          <w:highlight w:val="none"/>
          <w:lang w:eastAsia="zh-CN"/>
        </w:rPr>
      </w:pPr>
      <w:r>
        <w:rPr>
          <w:rFonts w:hint="default" w:ascii="Times New Roman" w:hAnsi="Times New Roman" w:cs="Times New Roman"/>
          <w:b/>
          <w:bCs/>
          <w:color w:val="auto"/>
          <w:sz w:val="24"/>
          <w:szCs w:val="24"/>
          <w:highlight w:val="none"/>
        </w:rPr>
        <w:t>实施单位：</w:t>
      </w:r>
      <w:r>
        <w:rPr>
          <w:rFonts w:hint="eastAsia" w:ascii="Times New Roman" w:hAnsi="Times New Roman" w:cs="Times New Roman"/>
          <w:b/>
          <w:bCs/>
          <w:color w:val="auto"/>
          <w:sz w:val="24"/>
          <w:szCs w:val="24"/>
          <w:highlight w:val="none"/>
          <w:lang w:eastAsia="zh-CN"/>
        </w:rPr>
        <w:t>巴林</w:t>
      </w:r>
      <w:r>
        <w:rPr>
          <w:rFonts w:hint="eastAsia" w:ascii="Times New Roman" w:hAnsi="Times New Roman" w:cs="Times New Roman"/>
          <w:b/>
          <w:bCs/>
          <w:color w:val="auto"/>
          <w:sz w:val="24"/>
          <w:szCs w:val="24"/>
          <w:highlight w:val="none"/>
          <w:lang w:val="en-US" w:eastAsia="zh-CN"/>
        </w:rPr>
        <w:t>右</w:t>
      </w:r>
      <w:r>
        <w:rPr>
          <w:rFonts w:hint="eastAsia" w:ascii="Times New Roman" w:hAnsi="Times New Roman" w:cs="Times New Roman"/>
          <w:b/>
          <w:bCs/>
          <w:color w:val="auto"/>
          <w:sz w:val="24"/>
          <w:szCs w:val="24"/>
          <w:highlight w:val="none"/>
          <w:lang w:eastAsia="zh-CN"/>
        </w:rPr>
        <w:t>旗农牧局</w:t>
      </w:r>
    </w:p>
    <w:p w14:paraId="7C26E27B">
      <w:pPr>
        <w:spacing w:line="500" w:lineRule="exact"/>
        <w:rPr>
          <w:rFonts w:hint="eastAsia" w:ascii="Times New Roman" w:hAnsi="Times New Roman" w:eastAsia="宋体" w:cs="Times New Roman"/>
          <w:b/>
          <w:bCs/>
          <w:color w:val="auto"/>
          <w:sz w:val="24"/>
          <w:szCs w:val="24"/>
          <w:highlight w:val="none"/>
          <w:lang w:eastAsia="zh-CN"/>
        </w:rPr>
      </w:pPr>
      <w:r>
        <w:rPr>
          <w:rFonts w:hint="default" w:ascii="Times New Roman" w:hAnsi="Times New Roman" w:cs="Times New Roman"/>
          <w:b/>
          <w:bCs/>
          <w:color w:val="auto"/>
          <w:sz w:val="24"/>
          <w:szCs w:val="24"/>
          <w:highlight w:val="none"/>
        </w:rPr>
        <w:t>指导专家：</w:t>
      </w:r>
      <w:r>
        <w:rPr>
          <w:rFonts w:hint="eastAsia" w:ascii="Times New Roman" w:hAnsi="Times New Roman" w:cs="Times New Roman"/>
          <w:b/>
          <w:bCs/>
          <w:color w:val="auto"/>
          <w:sz w:val="24"/>
          <w:szCs w:val="24"/>
          <w:highlight w:val="none"/>
          <w:lang w:eastAsia="zh-CN"/>
        </w:rPr>
        <w:t>王立</w:t>
      </w:r>
    </w:p>
    <w:p w14:paraId="7742CDFB">
      <w:pPr>
        <w:spacing w:line="500" w:lineRule="exact"/>
        <w:rPr>
          <w:rFonts w:hint="eastAsia"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rPr>
        <w:t>联系电话：</w:t>
      </w:r>
      <w:r>
        <w:rPr>
          <w:rFonts w:hint="eastAsia" w:ascii="Times New Roman" w:hAnsi="Times New Roman" w:cs="Times New Roman"/>
          <w:b/>
          <w:bCs/>
          <w:color w:val="auto"/>
          <w:sz w:val="24"/>
          <w:szCs w:val="24"/>
          <w:highlight w:val="none"/>
          <w:lang w:val="en-US" w:eastAsia="zh-CN"/>
        </w:rPr>
        <w:t>0476-62271</w:t>
      </w:r>
    </w:p>
    <w:p w14:paraId="64AECD96">
      <w:pPr>
        <w:spacing w:line="50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（颜色：#000000，字体：方正大黑简体，字号：210，行距：362，字距：0，白色描边9像素）</w:t>
      </w:r>
    </w:p>
    <w:p w14:paraId="777A1D89">
      <w:pPr>
        <w:spacing w:line="500" w:lineRule="exact"/>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5.农业农村部科</w:t>
      </w:r>
      <w:r>
        <w:rPr>
          <w:rFonts w:hint="eastAsia" w:ascii="Times New Roman" w:hAnsi="Times New Roman" w:cs="Times New Roman"/>
          <w:b/>
          <w:bCs/>
          <w:color w:val="auto"/>
          <w:sz w:val="24"/>
          <w:szCs w:val="24"/>
          <w:highlight w:val="none"/>
          <w:lang w:eastAsia="zh-CN"/>
        </w:rPr>
        <w:t>学</w:t>
      </w:r>
      <w:r>
        <w:rPr>
          <w:rFonts w:hint="default" w:ascii="Times New Roman" w:hAnsi="Times New Roman" w:cs="Times New Roman"/>
          <w:b/>
          <w:bCs/>
          <w:color w:val="auto"/>
          <w:sz w:val="24"/>
          <w:szCs w:val="24"/>
          <w:highlight w:val="none"/>
        </w:rPr>
        <w:t>技</w:t>
      </w:r>
      <w:r>
        <w:rPr>
          <w:rFonts w:hint="eastAsia" w:ascii="Times New Roman" w:hAnsi="Times New Roman" w:cs="Times New Roman"/>
          <w:b/>
          <w:bCs/>
          <w:color w:val="auto"/>
          <w:sz w:val="24"/>
          <w:szCs w:val="24"/>
          <w:highlight w:val="none"/>
          <w:lang w:eastAsia="zh-CN"/>
        </w:rPr>
        <w:t>术</w:t>
      </w:r>
      <w:r>
        <w:rPr>
          <w:rFonts w:hint="default" w:ascii="Times New Roman" w:hAnsi="Times New Roman" w:cs="Times New Roman"/>
          <w:b/>
          <w:bCs/>
          <w:color w:val="auto"/>
          <w:sz w:val="24"/>
          <w:szCs w:val="24"/>
          <w:highlight w:val="none"/>
        </w:rPr>
        <w:t>司</w:t>
      </w:r>
      <w:r>
        <w:rPr>
          <w:rFonts w:hint="default" w:ascii="Times New Roman" w:hAnsi="Times New Roman" w:cs="Times New Roman"/>
          <w:b/>
          <w:bCs/>
          <w:color w:val="auto"/>
          <w:sz w:val="24"/>
          <w:szCs w:val="24"/>
          <w:highlight w:val="none"/>
          <w:lang w:val="en-US" w:eastAsia="zh-CN"/>
        </w:rPr>
        <w:t xml:space="preserve">  </w:t>
      </w:r>
      <w:r>
        <w:rPr>
          <w:rFonts w:hint="default" w:ascii="Times New Roman" w:hAnsi="Times New Roman" w:cs="Times New Roman"/>
          <w:b/>
          <w:bCs/>
          <w:color w:val="auto"/>
          <w:sz w:val="24"/>
          <w:szCs w:val="24"/>
          <w:highlight w:val="none"/>
        </w:rPr>
        <w:t>财政部农业司</w:t>
      </w:r>
    </w:p>
    <w:p w14:paraId="6BE4A157">
      <w:pPr>
        <w:spacing w:line="500" w:lineRule="exact"/>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内蒙古自治区农牧厅</w:t>
      </w:r>
      <w:r>
        <w:rPr>
          <w:rFonts w:hint="default" w:ascii="Times New Roman" w:hAnsi="Times New Roman" w:cs="Times New Roman"/>
          <w:b/>
          <w:bCs/>
          <w:color w:val="auto"/>
          <w:sz w:val="24"/>
          <w:szCs w:val="24"/>
          <w:highlight w:val="none"/>
          <w:lang w:val="en-US" w:eastAsia="zh-CN"/>
        </w:rPr>
        <w:t xml:space="preserve">   </w:t>
      </w:r>
      <w:r>
        <w:rPr>
          <w:rFonts w:hint="default" w:ascii="Times New Roman" w:hAnsi="Times New Roman" w:cs="Times New Roman"/>
          <w:b/>
          <w:bCs/>
          <w:color w:val="auto"/>
          <w:sz w:val="24"/>
          <w:szCs w:val="24"/>
          <w:highlight w:val="none"/>
        </w:rPr>
        <w:t>财政厅</w:t>
      </w:r>
    </w:p>
    <w:p w14:paraId="4C1CED29">
      <w:pPr>
        <w:spacing w:line="500" w:lineRule="exact"/>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20</w:t>
      </w:r>
      <w:r>
        <w:rPr>
          <w:rFonts w:hint="eastAsia" w:ascii="Times New Roman" w:hAnsi="Times New Roman"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rPr>
        <w:t>年</w:t>
      </w:r>
      <w:r>
        <w:rPr>
          <w:rFonts w:hint="eastAsia" w:ascii="Times New Roman" w:hAnsi="Times New Roman" w:cs="Times New Roman"/>
          <w:b/>
          <w:bCs/>
          <w:color w:val="auto"/>
          <w:sz w:val="24"/>
          <w:szCs w:val="24"/>
          <w:highlight w:val="none"/>
          <w:lang w:val="en-US" w:eastAsia="zh-CN"/>
        </w:rPr>
        <w:t>*</w:t>
      </w:r>
      <w:r>
        <w:rPr>
          <w:rFonts w:hint="default" w:ascii="Times New Roman" w:hAnsi="Times New Roman" w:cs="Times New Roman"/>
          <w:b/>
          <w:bCs/>
          <w:color w:val="auto"/>
          <w:sz w:val="24"/>
          <w:szCs w:val="24"/>
          <w:highlight w:val="none"/>
        </w:rPr>
        <w:t>月</w:t>
      </w:r>
    </w:p>
    <w:p w14:paraId="1709BE89">
      <w:pPr>
        <w:spacing w:line="50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（颜色：#000000，字体：方正大黑简体，字号：174，行距：207字距：80，白色描边9像素）</w:t>
      </w:r>
    </w:p>
    <w:p w14:paraId="5B10527C">
      <w:pPr>
        <w:spacing w:line="600" w:lineRule="exact"/>
        <w:rPr>
          <w:rFonts w:hint="default" w:ascii="Times New Roman" w:hAnsi="Times New Roman" w:eastAsia="仿宋_GB2312" w:cs="Times New Roman"/>
          <w:color w:val="auto"/>
          <w:sz w:val="32"/>
          <w:szCs w:val="32"/>
          <w:highlight w:val="none"/>
        </w:rPr>
      </w:pPr>
    </w:p>
    <w:p w14:paraId="46F0FE4F">
      <w:pPr>
        <w:rPr>
          <w:rFonts w:hint="default" w:ascii="Times New Roman" w:hAnsi="Times New Roman" w:cs="Times New Roman"/>
          <w:lang w:val="en-US" w:eastAsia="zh-CN"/>
        </w:rPr>
      </w:pPr>
    </w:p>
    <w:sectPr>
      <w:headerReference r:id="rId5" w:type="default"/>
      <w:footerReference r:id="rId6" w:type="default"/>
      <w:pgSz w:w="16838" w:h="11906" w:orient="landscape"/>
      <w:pgMar w:top="1417" w:right="1531" w:bottom="1417" w:left="1531"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0C33E">
    <w:pPr>
      <w:pStyle w:val="4"/>
      <w:jc w:val="center"/>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65EB0">
                          <w:pPr>
                            <w:pStyle w:val="4"/>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sz w:val="28"/>
                              <w:szCs w:val="28"/>
                            </w:rPr>
                            <w:t xml:space="preserve"> </w:t>
                          </w:r>
                          <w:r>
                            <w:rPr>
                              <w:rFonts w:hint="default" w:ascii="Times New Roman" w:hAnsi="Times New Roman" w:cs="Times New Roman"/>
                              <w:sz w:val="28"/>
                              <w:szCs w:val="4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1665EB0">
                    <w:pPr>
                      <w:pStyle w:val="4"/>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sz w:val="28"/>
                        <w:szCs w:val="28"/>
                      </w:rPr>
                      <w:t xml:space="preserve"> </w:t>
                    </w:r>
                    <w:r>
                      <w:rPr>
                        <w:rFonts w:hint="default" w:ascii="Times New Roman" w:hAnsi="Times New Roman" w:cs="Times New Roman"/>
                        <w:sz w:val="28"/>
                        <w:szCs w:val="44"/>
                      </w:rPr>
                      <w:t>—</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5AE82">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695AE82">
                    <w:pPr>
                      <w:pStyle w:val="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73DE8">
    <w:pPr>
      <w:pStyle w:val="4"/>
      <w:tabs>
        <w:tab w:val="center" w:pos="4140"/>
        <w:tab w:val="right" w:pos="8300"/>
        <w:tab w:val="clear" w:pos="4153"/>
        <w:tab w:val="clear" w:pos="8306"/>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31A1C">
                          <w:pPr>
                            <w:pStyle w:val="4"/>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- 18 -</w:t>
                          </w:r>
                          <w:r>
                            <w:rPr>
                              <w:rFonts w:hint="default" w:ascii="Times New Roman" w:hAnsi="Times New Roman" w:cs="Times New Roman"/>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0B31A1C">
                    <w:pPr>
                      <w:pStyle w:val="4"/>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- 18 -</w:t>
                    </w:r>
                    <w:r>
                      <w:rPr>
                        <w:rFonts w:hint="default" w:ascii="Times New Roman" w:hAnsi="Times New Roman" w:cs="Times New Roman"/>
                        <w:sz w:val="28"/>
                        <w:szCs w:val="28"/>
                      </w:rP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1A9F44">
                          <w:pPr>
                            <w:pStyle w:val="4"/>
                            <w:tabs>
                              <w:tab w:val="center" w:pos="4140"/>
                              <w:tab w:val="right" w:pos="8300"/>
                              <w:tab w:val="clear" w:pos="4153"/>
                              <w:tab w:val="clear" w:pos="8306"/>
                            </w:tabs>
                            <w:rPr>
                              <w:rFonts w:hint="eastAsia" w:ascii="宋体" w:hAnsi="宋体" w:cs="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01A9F44">
                    <w:pPr>
                      <w:pStyle w:val="4"/>
                      <w:tabs>
                        <w:tab w:val="center" w:pos="4140"/>
                        <w:tab w:val="right" w:pos="8300"/>
                        <w:tab w:val="clear" w:pos="4153"/>
                        <w:tab w:val="clear" w:pos="8306"/>
                      </w:tabs>
                      <w:rPr>
                        <w:rFonts w:hint="eastAsia" w:ascii="宋体" w:hAnsi="宋体" w:cs="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2FAFF">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4BB95">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2NDk0NGE1NDFmMDYxYWVjMTVjZWNiNGMxYzgwODUifQ=="/>
  </w:docVars>
  <w:rsids>
    <w:rsidRoot w:val="6A206D63"/>
    <w:rsid w:val="001315D9"/>
    <w:rsid w:val="021562F1"/>
    <w:rsid w:val="08F57A53"/>
    <w:rsid w:val="0EF47F26"/>
    <w:rsid w:val="0FCB8B55"/>
    <w:rsid w:val="0FFBFFDD"/>
    <w:rsid w:val="130A179C"/>
    <w:rsid w:val="16092E0B"/>
    <w:rsid w:val="169D4262"/>
    <w:rsid w:val="1A77D2BE"/>
    <w:rsid w:val="1ABFCD30"/>
    <w:rsid w:val="1DFF0FD8"/>
    <w:rsid w:val="1F5F4AA9"/>
    <w:rsid w:val="1FE06D38"/>
    <w:rsid w:val="259DF411"/>
    <w:rsid w:val="27380770"/>
    <w:rsid w:val="2FBFCC4C"/>
    <w:rsid w:val="2FFE84FF"/>
    <w:rsid w:val="335F55D5"/>
    <w:rsid w:val="35BF8767"/>
    <w:rsid w:val="35F8B80D"/>
    <w:rsid w:val="36767F83"/>
    <w:rsid w:val="3853FF19"/>
    <w:rsid w:val="3BAF46B0"/>
    <w:rsid w:val="3BE7175B"/>
    <w:rsid w:val="3CEFAFD8"/>
    <w:rsid w:val="3F5F25C8"/>
    <w:rsid w:val="3FBF126E"/>
    <w:rsid w:val="3FDF8ACD"/>
    <w:rsid w:val="3FFA1282"/>
    <w:rsid w:val="3FFAED06"/>
    <w:rsid w:val="422717CE"/>
    <w:rsid w:val="451E4CF5"/>
    <w:rsid w:val="483B65A4"/>
    <w:rsid w:val="49DB0908"/>
    <w:rsid w:val="4A73F5A5"/>
    <w:rsid w:val="4BDEE8D1"/>
    <w:rsid w:val="4BFB9B0A"/>
    <w:rsid w:val="4D65B9C2"/>
    <w:rsid w:val="4DDC0CB7"/>
    <w:rsid w:val="4EBE56A0"/>
    <w:rsid w:val="4EFDB5E2"/>
    <w:rsid w:val="51BA04A8"/>
    <w:rsid w:val="51FED7AB"/>
    <w:rsid w:val="533E996A"/>
    <w:rsid w:val="595B0B6A"/>
    <w:rsid w:val="5ABE28B2"/>
    <w:rsid w:val="5AFF42A7"/>
    <w:rsid w:val="5B9FD4F0"/>
    <w:rsid w:val="5BD462C2"/>
    <w:rsid w:val="5BDA09DA"/>
    <w:rsid w:val="5D7EA438"/>
    <w:rsid w:val="5D7F10E7"/>
    <w:rsid w:val="5DDF3239"/>
    <w:rsid w:val="5DFFCFD7"/>
    <w:rsid w:val="5E4E8053"/>
    <w:rsid w:val="5EED8458"/>
    <w:rsid w:val="5EEFEEA7"/>
    <w:rsid w:val="5EFA7CCD"/>
    <w:rsid w:val="5F3F1907"/>
    <w:rsid w:val="5F5B0AD7"/>
    <w:rsid w:val="5F7BB37F"/>
    <w:rsid w:val="5F973631"/>
    <w:rsid w:val="5FBD5400"/>
    <w:rsid w:val="5FBFFCB3"/>
    <w:rsid w:val="5FEE9705"/>
    <w:rsid w:val="5FF93296"/>
    <w:rsid w:val="61A74940"/>
    <w:rsid w:val="631217A7"/>
    <w:rsid w:val="63BFD95A"/>
    <w:rsid w:val="6737187A"/>
    <w:rsid w:val="677FC794"/>
    <w:rsid w:val="6A206D63"/>
    <w:rsid w:val="6ABB903D"/>
    <w:rsid w:val="6CFFF759"/>
    <w:rsid w:val="6D8F788A"/>
    <w:rsid w:val="6DBD71E1"/>
    <w:rsid w:val="6DEF76A4"/>
    <w:rsid w:val="6F5FCB15"/>
    <w:rsid w:val="6FBB27F8"/>
    <w:rsid w:val="6FEBC86D"/>
    <w:rsid w:val="6FEE9D75"/>
    <w:rsid w:val="6FFF438D"/>
    <w:rsid w:val="70BF35AC"/>
    <w:rsid w:val="719743D6"/>
    <w:rsid w:val="72EE4E2A"/>
    <w:rsid w:val="73FD9521"/>
    <w:rsid w:val="74DF7B7F"/>
    <w:rsid w:val="74F49EB4"/>
    <w:rsid w:val="74FBBB43"/>
    <w:rsid w:val="757DE146"/>
    <w:rsid w:val="75ED5D32"/>
    <w:rsid w:val="76DB359A"/>
    <w:rsid w:val="775A7470"/>
    <w:rsid w:val="777FA484"/>
    <w:rsid w:val="77B4C7BB"/>
    <w:rsid w:val="77E396FC"/>
    <w:rsid w:val="77EFB731"/>
    <w:rsid w:val="78FE481A"/>
    <w:rsid w:val="79B75C67"/>
    <w:rsid w:val="79F7655C"/>
    <w:rsid w:val="7AFFC28C"/>
    <w:rsid w:val="7B7704F2"/>
    <w:rsid w:val="7B7CDA33"/>
    <w:rsid w:val="7BB782D7"/>
    <w:rsid w:val="7BE7C6EC"/>
    <w:rsid w:val="7BFCC675"/>
    <w:rsid w:val="7BFCD936"/>
    <w:rsid w:val="7CA3E458"/>
    <w:rsid w:val="7CAA23AE"/>
    <w:rsid w:val="7CDF4655"/>
    <w:rsid w:val="7D5F31B4"/>
    <w:rsid w:val="7D67E496"/>
    <w:rsid w:val="7DF2E832"/>
    <w:rsid w:val="7E7D68E1"/>
    <w:rsid w:val="7EB71652"/>
    <w:rsid w:val="7EBF726E"/>
    <w:rsid w:val="7EDF246C"/>
    <w:rsid w:val="7EE7C1B5"/>
    <w:rsid w:val="7EF463CC"/>
    <w:rsid w:val="7EFAF087"/>
    <w:rsid w:val="7EFB4C01"/>
    <w:rsid w:val="7F7D58EC"/>
    <w:rsid w:val="7F9BE0C6"/>
    <w:rsid w:val="7FB3B95A"/>
    <w:rsid w:val="7FBEC9E4"/>
    <w:rsid w:val="7FBF4AB7"/>
    <w:rsid w:val="7FCA21E8"/>
    <w:rsid w:val="7FDECA38"/>
    <w:rsid w:val="7FF340ED"/>
    <w:rsid w:val="7FF36529"/>
    <w:rsid w:val="7FFAC02C"/>
    <w:rsid w:val="7FFB1B18"/>
    <w:rsid w:val="873F2367"/>
    <w:rsid w:val="97251840"/>
    <w:rsid w:val="97FEE5ED"/>
    <w:rsid w:val="9BF62A3A"/>
    <w:rsid w:val="9D4B5CFF"/>
    <w:rsid w:val="9DFF0B6E"/>
    <w:rsid w:val="9EFED10E"/>
    <w:rsid w:val="A6ED3AA5"/>
    <w:rsid w:val="A97B8C85"/>
    <w:rsid w:val="AB7B3500"/>
    <w:rsid w:val="ABFE8F61"/>
    <w:rsid w:val="AD5F5AE9"/>
    <w:rsid w:val="AFDBA861"/>
    <w:rsid w:val="AFFF4AB2"/>
    <w:rsid w:val="B6DF3AD3"/>
    <w:rsid w:val="B79A51DF"/>
    <w:rsid w:val="B7FDC13C"/>
    <w:rsid w:val="B7FF2883"/>
    <w:rsid w:val="B94752F0"/>
    <w:rsid w:val="BA7B23C6"/>
    <w:rsid w:val="BF5F878B"/>
    <w:rsid w:val="BF5FE9F9"/>
    <w:rsid w:val="BFC7B636"/>
    <w:rsid w:val="BFF6B0A8"/>
    <w:rsid w:val="BFF7D2D9"/>
    <w:rsid w:val="C5E9E455"/>
    <w:rsid w:val="C7B7243F"/>
    <w:rsid w:val="CBFC8F54"/>
    <w:rsid w:val="CD3EDDE9"/>
    <w:rsid w:val="CEFF1AA3"/>
    <w:rsid w:val="CFA91469"/>
    <w:rsid w:val="CFBF9D7A"/>
    <w:rsid w:val="CFFF7263"/>
    <w:rsid w:val="D3737A8A"/>
    <w:rsid w:val="D77C655B"/>
    <w:rsid w:val="D7DFCF07"/>
    <w:rsid w:val="DBFD721F"/>
    <w:rsid w:val="DBFF751D"/>
    <w:rsid w:val="DDFED9DB"/>
    <w:rsid w:val="DE4E3168"/>
    <w:rsid w:val="DF7FFEEA"/>
    <w:rsid w:val="DFAA26FA"/>
    <w:rsid w:val="DFBE9ABB"/>
    <w:rsid w:val="DFCEE6DF"/>
    <w:rsid w:val="DFEB4ADC"/>
    <w:rsid w:val="DFEF6B56"/>
    <w:rsid w:val="DFEF9BEC"/>
    <w:rsid w:val="DFEFD79F"/>
    <w:rsid w:val="DFF3B898"/>
    <w:rsid w:val="DFF7E9E8"/>
    <w:rsid w:val="DFFCCCAF"/>
    <w:rsid w:val="DFFF11B8"/>
    <w:rsid w:val="E1D42865"/>
    <w:rsid w:val="E34FD4A1"/>
    <w:rsid w:val="E9F71EFB"/>
    <w:rsid w:val="E9F73A8A"/>
    <w:rsid w:val="EA6FE167"/>
    <w:rsid w:val="EBBB0CDD"/>
    <w:rsid w:val="ECAE8611"/>
    <w:rsid w:val="ED6D6217"/>
    <w:rsid w:val="F38D895D"/>
    <w:rsid w:val="F3D65447"/>
    <w:rsid w:val="F53E7F3C"/>
    <w:rsid w:val="F5D759B2"/>
    <w:rsid w:val="F5FFC33A"/>
    <w:rsid w:val="F6F4C231"/>
    <w:rsid w:val="F6FF241F"/>
    <w:rsid w:val="F74F3FE6"/>
    <w:rsid w:val="F75700E2"/>
    <w:rsid w:val="F77E5F01"/>
    <w:rsid w:val="F79BC68C"/>
    <w:rsid w:val="F7B73818"/>
    <w:rsid w:val="F7FF94AC"/>
    <w:rsid w:val="F9CF8CB2"/>
    <w:rsid w:val="F9F7235F"/>
    <w:rsid w:val="FA5DA317"/>
    <w:rsid w:val="FA7104F4"/>
    <w:rsid w:val="FA7A06FB"/>
    <w:rsid w:val="FA7F9783"/>
    <w:rsid w:val="FA9D14B1"/>
    <w:rsid w:val="FAF41D82"/>
    <w:rsid w:val="FAFF3812"/>
    <w:rsid w:val="FB3BD7B7"/>
    <w:rsid w:val="FB6E079A"/>
    <w:rsid w:val="FB7E255A"/>
    <w:rsid w:val="FBA33942"/>
    <w:rsid w:val="FBB7DFAD"/>
    <w:rsid w:val="FBF8060F"/>
    <w:rsid w:val="FCBD3A49"/>
    <w:rsid w:val="FD338641"/>
    <w:rsid w:val="FD8EC544"/>
    <w:rsid w:val="FDABA8D4"/>
    <w:rsid w:val="FDD7A529"/>
    <w:rsid w:val="FDEA2A97"/>
    <w:rsid w:val="FDFDBD3D"/>
    <w:rsid w:val="FDFFF8E1"/>
    <w:rsid w:val="FE734873"/>
    <w:rsid w:val="FE7B7CB0"/>
    <w:rsid w:val="FE7F8E03"/>
    <w:rsid w:val="FEDFB3E0"/>
    <w:rsid w:val="FEFE07A8"/>
    <w:rsid w:val="FEFF40B1"/>
    <w:rsid w:val="FF05056F"/>
    <w:rsid w:val="FF46A45C"/>
    <w:rsid w:val="FF7AD2DE"/>
    <w:rsid w:val="FF7BA087"/>
    <w:rsid w:val="FF7D0D6D"/>
    <w:rsid w:val="FFDF7796"/>
    <w:rsid w:val="FFDF8FD3"/>
    <w:rsid w:val="FFEECF59"/>
    <w:rsid w:val="FFFE5F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b/>
      <w:bCs/>
      <w:sz w:val="44"/>
    </w:r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qFormat/>
    <w:uiPriority w:val="0"/>
    <w:pPr>
      <w:ind w:firstLine="880" w:firstLineChars="200"/>
      <w:outlineLvl w:val="0"/>
    </w:pPr>
    <w:rPr>
      <w:rFonts w:ascii="Arial" w:hAnsi="Arial" w:eastAsia="方正仿宋简体"/>
      <w:sz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font21"/>
    <w:basedOn w:val="10"/>
    <w:qFormat/>
    <w:uiPriority w:val="0"/>
    <w:rPr>
      <w:rFonts w:hint="eastAsia" w:ascii="黑体" w:hAnsi="宋体" w:eastAsia="黑体" w:cs="黑体"/>
      <w:color w:val="000000"/>
      <w:sz w:val="24"/>
      <w:szCs w:val="24"/>
      <w:u w:val="none"/>
    </w:rPr>
  </w:style>
  <w:style w:type="character" w:customStyle="1" w:styleId="13">
    <w:name w:val="font11"/>
    <w:basedOn w:val="10"/>
    <w:qFormat/>
    <w:uiPriority w:val="0"/>
    <w:rPr>
      <w:rFonts w:hint="default" w:ascii="仿宋_GB2312" w:eastAsia="仿宋_GB2312" w:cs="仿宋_GB2312"/>
      <w:color w:val="000000"/>
      <w:sz w:val="24"/>
      <w:szCs w:val="24"/>
      <w:u w:val="none"/>
    </w:rPr>
  </w:style>
  <w:style w:type="character" w:customStyle="1" w:styleId="14">
    <w:name w:val="font41"/>
    <w:basedOn w:val="10"/>
    <w:qFormat/>
    <w:uiPriority w:val="0"/>
    <w:rPr>
      <w:rFonts w:hint="eastAsia" w:ascii="黑体" w:hAnsi="宋体" w:eastAsia="黑体" w:cs="黑体"/>
      <w:color w:val="000000"/>
      <w:sz w:val="28"/>
      <w:szCs w:val="28"/>
      <w:u w:val="none"/>
    </w:rPr>
  </w:style>
  <w:style w:type="character" w:customStyle="1" w:styleId="15">
    <w:name w:val="font31"/>
    <w:basedOn w:val="10"/>
    <w:qFormat/>
    <w:uiPriority w:val="0"/>
    <w:rPr>
      <w:rFonts w:hint="default" w:ascii="仿宋_GB2312" w:eastAsia="仿宋_GB2312" w:cs="仿宋_GB2312"/>
      <w:color w:val="000000"/>
      <w:sz w:val="24"/>
      <w:szCs w:val="24"/>
      <w:u w:val="none"/>
    </w:rPr>
  </w:style>
  <w:style w:type="character" w:customStyle="1" w:styleId="16">
    <w:name w:val="font61"/>
    <w:basedOn w:val="10"/>
    <w:qFormat/>
    <w:uiPriority w:val="0"/>
    <w:rPr>
      <w:rFonts w:hint="default" w:ascii="仿宋_GB2312" w:eastAsia="仿宋_GB2312" w:cs="仿宋_GB2312"/>
      <w:b/>
      <w:bCs/>
      <w:color w:val="000000"/>
      <w:sz w:val="24"/>
      <w:szCs w:val="24"/>
      <w:u w:val="none"/>
    </w:rPr>
  </w:style>
  <w:style w:type="character" w:customStyle="1" w:styleId="17">
    <w:name w:val="font51"/>
    <w:basedOn w:val="10"/>
    <w:qFormat/>
    <w:uiPriority w:val="0"/>
    <w:rPr>
      <w:rFonts w:hint="default" w:ascii="Times New Roman" w:hAnsi="Times New Roman" w:cs="Times New Roman"/>
      <w:b/>
      <w:bCs/>
      <w:color w:val="000000"/>
      <w:sz w:val="24"/>
      <w:szCs w:val="24"/>
      <w:u w:val="none"/>
    </w:rPr>
  </w:style>
  <w:style w:type="character" w:customStyle="1" w:styleId="18">
    <w:name w:val="font01"/>
    <w:basedOn w:val="10"/>
    <w:qFormat/>
    <w:uiPriority w:val="0"/>
    <w:rPr>
      <w:rFonts w:hint="default" w:ascii="仿宋_GB2312" w:eastAsia="仿宋_GB2312" w:cs="仿宋_GB2312"/>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4808</Words>
  <Characters>4877</Characters>
  <Lines>0</Lines>
  <Paragraphs>0</Paragraphs>
  <TotalTime>52</TotalTime>
  <ScaleCrop>false</ScaleCrop>
  <LinksUpToDate>false</LinksUpToDate>
  <CharactersWithSpaces>4914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2023-09-27T17:00:00Z</dcterms:created>
  <dc:creator>少时月白</dc:creator>
  <cp:lastModifiedBy>演示人</cp:lastModifiedBy>
  <cp:lastPrinted>2024-12-18T07:45:00Z</cp:lastPrinted>
  <dcterms:modified xsi:type="dcterms:W3CDTF">2024-12-19T08:45:21Z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13D894BE251D8E0D25D8D7669B3A8CCE</vt:lpwstr>
  </property>
</Properties>
</file>